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CD3" w:rsidRPr="00B6519D" w:rsidRDefault="008A5CD3" w:rsidP="008A5CD3">
      <w:pPr>
        <w:widowControl w:val="0"/>
        <w:tabs>
          <w:tab w:val="left" w:pos="1440"/>
        </w:tabs>
        <w:spacing w:after="0" w:line="240" w:lineRule="auto"/>
        <w:jc w:val="both"/>
        <w:rPr>
          <w:rFonts w:ascii="Times New Roman" w:eastAsia="Times New Roman" w:hAnsi="Times New Roman" w:cs="Times New Roman"/>
          <w:b/>
          <w:sz w:val="24"/>
          <w:szCs w:val="24"/>
          <w:lang w:val="sr-Cyrl-CS"/>
        </w:rPr>
      </w:pPr>
      <w:r w:rsidRPr="00B6519D">
        <w:rPr>
          <w:rFonts w:ascii="Times New Roman" w:eastAsia="Times New Roman" w:hAnsi="Times New Roman" w:cs="Times New Roman"/>
          <w:sz w:val="24"/>
          <w:szCs w:val="24"/>
          <w:lang w:val="sr-Cyrl-CS"/>
        </w:rPr>
        <w:t>РЕПУБЛИКА СРБИЈА</w:t>
      </w:r>
    </w:p>
    <w:p w:rsidR="008A5CD3" w:rsidRPr="00B6519D" w:rsidRDefault="008A5CD3" w:rsidP="008A5CD3">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B6519D">
        <w:rPr>
          <w:rFonts w:ascii="Times New Roman" w:eastAsia="Times New Roman" w:hAnsi="Times New Roman" w:cs="Times New Roman"/>
          <w:sz w:val="24"/>
          <w:szCs w:val="24"/>
          <w:lang w:val="sr-Cyrl-CS"/>
        </w:rPr>
        <w:t xml:space="preserve">НАРОДНА СКУПШТИНА </w:t>
      </w:r>
    </w:p>
    <w:p w:rsidR="008A5CD3" w:rsidRPr="00B6519D" w:rsidRDefault="008A5CD3" w:rsidP="008A5CD3">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B6519D">
        <w:rPr>
          <w:rFonts w:ascii="Times New Roman" w:eastAsia="Times New Roman" w:hAnsi="Times New Roman" w:cs="Times New Roman"/>
          <w:sz w:val="24"/>
          <w:szCs w:val="24"/>
          <w:lang w:val="sr-Cyrl-RS"/>
        </w:rPr>
        <w:t>Одбор за привреду, регионални развој,</w:t>
      </w:r>
    </w:p>
    <w:p w:rsidR="008A5CD3" w:rsidRPr="00B6519D" w:rsidRDefault="008A5CD3" w:rsidP="008A5CD3">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B6519D">
        <w:rPr>
          <w:rFonts w:ascii="Times New Roman" w:eastAsia="Times New Roman" w:hAnsi="Times New Roman" w:cs="Times New Roman"/>
          <w:sz w:val="24"/>
          <w:szCs w:val="24"/>
          <w:lang w:val="sr-Cyrl-RS"/>
        </w:rPr>
        <w:t>трговину, туризам и енергетику</w:t>
      </w:r>
    </w:p>
    <w:p w:rsidR="008A5CD3" w:rsidRPr="00B6519D" w:rsidRDefault="008A5CD3" w:rsidP="008A5CD3">
      <w:pPr>
        <w:spacing w:after="0" w:line="240" w:lineRule="auto"/>
        <w:jc w:val="both"/>
        <w:rPr>
          <w:rFonts w:ascii="Times New Roman" w:eastAsia="Times New Roman" w:hAnsi="Times New Roman" w:cs="Times New Roman"/>
          <w:sz w:val="24"/>
          <w:szCs w:val="24"/>
          <w:lang w:val="sr-Cyrl-RS"/>
        </w:rPr>
      </w:pPr>
      <w:r w:rsidRPr="00B6519D">
        <w:rPr>
          <w:rFonts w:ascii="Times New Roman" w:eastAsia="Times New Roman" w:hAnsi="Times New Roman" w:cs="Times New Roman"/>
          <w:sz w:val="24"/>
          <w:szCs w:val="24"/>
          <w:lang w:val="sr-Cyrl-RS"/>
        </w:rPr>
        <w:t>1</w:t>
      </w:r>
      <w:r w:rsidRPr="00B6519D">
        <w:rPr>
          <w:rFonts w:ascii="Times New Roman" w:eastAsia="Times New Roman" w:hAnsi="Times New Roman" w:cs="Times New Roman"/>
          <w:sz w:val="24"/>
          <w:szCs w:val="24"/>
        </w:rPr>
        <w:t>0</w:t>
      </w:r>
      <w:r w:rsidRPr="00B6519D">
        <w:rPr>
          <w:rFonts w:ascii="Times New Roman" w:eastAsia="Times New Roman" w:hAnsi="Times New Roman" w:cs="Times New Roman"/>
          <w:sz w:val="24"/>
          <w:szCs w:val="24"/>
          <w:lang w:val="sr-Cyrl-CS"/>
        </w:rPr>
        <w:t xml:space="preserve"> Број</w:t>
      </w:r>
      <w:r w:rsidRPr="00B6519D">
        <w:rPr>
          <w:rFonts w:ascii="Times New Roman" w:eastAsia="Times New Roman" w:hAnsi="Times New Roman" w:cs="Times New Roman"/>
          <w:sz w:val="24"/>
          <w:szCs w:val="24"/>
          <w:lang w:val="sr-Cyrl-RS"/>
        </w:rPr>
        <w:t xml:space="preserve"> 06-2/299-21</w:t>
      </w:r>
    </w:p>
    <w:p w:rsidR="008A5CD3" w:rsidRPr="00B6519D" w:rsidRDefault="00007124" w:rsidP="008A5CD3">
      <w:pPr>
        <w:widowControl w:val="0"/>
        <w:tabs>
          <w:tab w:val="left" w:pos="1440"/>
        </w:tabs>
        <w:spacing w:after="0" w:line="240" w:lineRule="auto"/>
        <w:jc w:val="both"/>
        <w:rPr>
          <w:rFonts w:ascii="Times New Roman" w:eastAsia="Times New Roman" w:hAnsi="Times New Roman" w:cs="Times New Roman"/>
          <w:sz w:val="24"/>
          <w:szCs w:val="24"/>
          <w:lang w:val="sr-Cyrl-CS"/>
        </w:rPr>
      </w:pPr>
      <w:r w:rsidRPr="00B6519D">
        <w:rPr>
          <w:rFonts w:ascii="Times New Roman" w:eastAsia="Times New Roman" w:hAnsi="Times New Roman" w:cs="Times New Roman"/>
          <w:sz w:val="24"/>
          <w:szCs w:val="24"/>
        </w:rPr>
        <w:t>2</w:t>
      </w:r>
      <w:r w:rsidR="001E4908">
        <w:rPr>
          <w:rFonts w:ascii="Times New Roman" w:eastAsia="Times New Roman" w:hAnsi="Times New Roman" w:cs="Times New Roman"/>
          <w:sz w:val="24"/>
          <w:szCs w:val="24"/>
        </w:rPr>
        <w:t>6</w:t>
      </w:r>
      <w:r w:rsidR="008A5CD3" w:rsidRPr="00B6519D">
        <w:rPr>
          <w:rFonts w:ascii="Times New Roman" w:eastAsia="Times New Roman" w:hAnsi="Times New Roman" w:cs="Times New Roman"/>
          <w:sz w:val="24"/>
          <w:szCs w:val="24"/>
          <w:lang w:val="sr-Latn-RS"/>
        </w:rPr>
        <w:t>.</w:t>
      </w:r>
      <w:r w:rsidR="008A5CD3" w:rsidRPr="00B6519D">
        <w:rPr>
          <w:rFonts w:ascii="Times New Roman" w:eastAsia="Times New Roman" w:hAnsi="Times New Roman" w:cs="Times New Roman"/>
          <w:sz w:val="24"/>
          <w:szCs w:val="24"/>
          <w:lang w:val="sr-Cyrl-RS"/>
        </w:rPr>
        <w:t xml:space="preserve"> јул 2021</w:t>
      </w:r>
      <w:r w:rsidR="008A5CD3" w:rsidRPr="00B6519D">
        <w:rPr>
          <w:rFonts w:ascii="Times New Roman" w:eastAsia="Times New Roman" w:hAnsi="Times New Roman" w:cs="Times New Roman"/>
          <w:sz w:val="24"/>
          <w:szCs w:val="24"/>
          <w:lang w:val="sr-Cyrl-CS"/>
        </w:rPr>
        <w:t>. године</w:t>
      </w:r>
    </w:p>
    <w:p w:rsidR="008A5CD3" w:rsidRPr="00B6519D" w:rsidRDefault="008A5CD3" w:rsidP="008A5CD3">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B6519D">
        <w:rPr>
          <w:rFonts w:ascii="Times New Roman" w:eastAsia="Times New Roman" w:hAnsi="Times New Roman" w:cs="Times New Roman"/>
          <w:sz w:val="24"/>
          <w:szCs w:val="24"/>
          <w:lang w:val="sr-Cyrl-CS"/>
        </w:rPr>
        <w:t>Б</w:t>
      </w:r>
      <w:r w:rsidRPr="00B6519D">
        <w:rPr>
          <w:rFonts w:ascii="Times New Roman" w:eastAsia="Times New Roman" w:hAnsi="Times New Roman" w:cs="Times New Roman"/>
          <w:sz w:val="24"/>
          <w:szCs w:val="24"/>
          <w:lang w:val="sr-Cyrl-RS"/>
        </w:rPr>
        <w:t xml:space="preserve"> </w:t>
      </w:r>
      <w:r w:rsidRPr="00B6519D">
        <w:rPr>
          <w:rFonts w:ascii="Times New Roman" w:eastAsia="Times New Roman" w:hAnsi="Times New Roman" w:cs="Times New Roman"/>
          <w:sz w:val="24"/>
          <w:szCs w:val="24"/>
          <w:lang w:val="sr-Cyrl-CS"/>
        </w:rPr>
        <w:t>е</w:t>
      </w:r>
      <w:r w:rsidRPr="00B6519D">
        <w:rPr>
          <w:rFonts w:ascii="Times New Roman" w:eastAsia="Times New Roman" w:hAnsi="Times New Roman" w:cs="Times New Roman"/>
          <w:sz w:val="24"/>
          <w:szCs w:val="24"/>
          <w:lang w:val="sr-Cyrl-RS"/>
        </w:rPr>
        <w:t xml:space="preserve"> </w:t>
      </w:r>
      <w:r w:rsidRPr="00B6519D">
        <w:rPr>
          <w:rFonts w:ascii="Times New Roman" w:eastAsia="Times New Roman" w:hAnsi="Times New Roman" w:cs="Times New Roman"/>
          <w:sz w:val="24"/>
          <w:szCs w:val="24"/>
          <w:lang w:val="sr-Cyrl-CS"/>
        </w:rPr>
        <w:t>о</w:t>
      </w:r>
      <w:r w:rsidRPr="00B6519D">
        <w:rPr>
          <w:rFonts w:ascii="Times New Roman" w:eastAsia="Times New Roman" w:hAnsi="Times New Roman" w:cs="Times New Roman"/>
          <w:sz w:val="24"/>
          <w:szCs w:val="24"/>
          <w:lang w:val="sr-Cyrl-RS"/>
        </w:rPr>
        <w:t xml:space="preserve"> </w:t>
      </w:r>
      <w:r w:rsidRPr="00B6519D">
        <w:rPr>
          <w:rFonts w:ascii="Times New Roman" w:eastAsia="Times New Roman" w:hAnsi="Times New Roman" w:cs="Times New Roman"/>
          <w:sz w:val="24"/>
          <w:szCs w:val="24"/>
          <w:lang w:val="sr-Cyrl-CS"/>
        </w:rPr>
        <w:t>г</w:t>
      </w:r>
      <w:r w:rsidRPr="00B6519D">
        <w:rPr>
          <w:rFonts w:ascii="Times New Roman" w:eastAsia="Times New Roman" w:hAnsi="Times New Roman" w:cs="Times New Roman"/>
          <w:sz w:val="24"/>
          <w:szCs w:val="24"/>
          <w:lang w:val="sr-Cyrl-RS"/>
        </w:rPr>
        <w:t xml:space="preserve"> </w:t>
      </w:r>
      <w:r w:rsidRPr="00B6519D">
        <w:rPr>
          <w:rFonts w:ascii="Times New Roman" w:eastAsia="Times New Roman" w:hAnsi="Times New Roman" w:cs="Times New Roman"/>
          <w:sz w:val="24"/>
          <w:szCs w:val="24"/>
          <w:lang w:val="sr-Cyrl-CS"/>
        </w:rPr>
        <w:t>р</w:t>
      </w:r>
      <w:r w:rsidRPr="00B6519D">
        <w:rPr>
          <w:rFonts w:ascii="Times New Roman" w:eastAsia="Times New Roman" w:hAnsi="Times New Roman" w:cs="Times New Roman"/>
          <w:sz w:val="24"/>
          <w:szCs w:val="24"/>
          <w:lang w:val="sr-Cyrl-RS"/>
        </w:rPr>
        <w:t xml:space="preserve"> </w:t>
      </w:r>
      <w:r w:rsidRPr="00B6519D">
        <w:rPr>
          <w:rFonts w:ascii="Times New Roman" w:eastAsia="Times New Roman" w:hAnsi="Times New Roman" w:cs="Times New Roman"/>
          <w:sz w:val="24"/>
          <w:szCs w:val="24"/>
          <w:lang w:val="sr-Cyrl-CS"/>
        </w:rPr>
        <w:t>а</w:t>
      </w:r>
      <w:r w:rsidRPr="00B6519D">
        <w:rPr>
          <w:rFonts w:ascii="Times New Roman" w:eastAsia="Times New Roman" w:hAnsi="Times New Roman" w:cs="Times New Roman"/>
          <w:sz w:val="24"/>
          <w:szCs w:val="24"/>
          <w:lang w:val="sr-Cyrl-RS"/>
        </w:rPr>
        <w:t xml:space="preserve"> </w:t>
      </w:r>
      <w:r w:rsidRPr="00B6519D">
        <w:rPr>
          <w:rFonts w:ascii="Times New Roman" w:eastAsia="Times New Roman" w:hAnsi="Times New Roman" w:cs="Times New Roman"/>
          <w:sz w:val="24"/>
          <w:szCs w:val="24"/>
          <w:lang w:val="sr-Cyrl-CS"/>
        </w:rPr>
        <w:t>д</w:t>
      </w:r>
    </w:p>
    <w:p w:rsidR="008A5CD3" w:rsidRPr="00B6519D" w:rsidRDefault="008A5CD3" w:rsidP="008A5CD3">
      <w:pPr>
        <w:spacing w:line="240" w:lineRule="auto"/>
        <w:rPr>
          <w:rFonts w:ascii="Times New Roman" w:hAnsi="Times New Roman" w:cs="Times New Roman"/>
          <w:sz w:val="24"/>
          <w:szCs w:val="24"/>
          <w:lang w:val="sr-Cyrl-RS"/>
        </w:rPr>
      </w:pPr>
    </w:p>
    <w:p w:rsidR="008A5CD3" w:rsidRPr="00B6519D" w:rsidRDefault="008A5CD3" w:rsidP="008A5CD3">
      <w:pPr>
        <w:spacing w:line="240" w:lineRule="auto"/>
        <w:rPr>
          <w:rFonts w:ascii="Times New Roman" w:hAnsi="Times New Roman" w:cs="Times New Roman"/>
          <w:sz w:val="24"/>
          <w:szCs w:val="24"/>
          <w:lang w:val="sr-Cyrl-RS"/>
        </w:rPr>
      </w:pPr>
    </w:p>
    <w:p w:rsidR="008A5CD3" w:rsidRPr="00B6519D" w:rsidRDefault="008A5CD3" w:rsidP="008A5CD3">
      <w:pPr>
        <w:widowControl w:val="0"/>
        <w:tabs>
          <w:tab w:val="left" w:pos="1440"/>
        </w:tabs>
        <w:spacing w:after="0" w:line="240" w:lineRule="auto"/>
        <w:jc w:val="center"/>
        <w:rPr>
          <w:rFonts w:ascii="Times New Roman" w:eastAsia="Times New Roman" w:hAnsi="Times New Roman" w:cs="Times New Roman"/>
          <w:sz w:val="24"/>
          <w:szCs w:val="24"/>
          <w:lang w:val="sr-Cyrl-RS"/>
        </w:rPr>
      </w:pPr>
      <w:r w:rsidRPr="00B6519D">
        <w:rPr>
          <w:rFonts w:ascii="Times New Roman" w:eastAsia="Times New Roman" w:hAnsi="Times New Roman" w:cs="Times New Roman"/>
          <w:sz w:val="24"/>
          <w:szCs w:val="24"/>
          <w:lang w:val="sr-Cyrl-RS"/>
        </w:rPr>
        <w:t>ЗАПИСНИК</w:t>
      </w:r>
    </w:p>
    <w:p w:rsidR="008A5CD3" w:rsidRPr="00B6519D" w:rsidRDefault="008A5CD3" w:rsidP="008A5CD3">
      <w:pPr>
        <w:widowControl w:val="0"/>
        <w:tabs>
          <w:tab w:val="left" w:pos="1440"/>
        </w:tabs>
        <w:spacing w:after="0" w:line="240" w:lineRule="auto"/>
        <w:jc w:val="center"/>
        <w:rPr>
          <w:rFonts w:ascii="Times New Roman" w:eastAsia="Times New Roman" w:hAnsi="Times New Roman" w:cs="Times New Roman"/>
          <w:sz w:val="24"/>
          <w:szCs w:val="24"/>
          <w:lang w:val="sr-Cyrl-RS"/>
        </w:rPr>
      </w:pPr>
      <w:r w:rsidRPr="00B6519D">
        <w:rPr>
          <w:rFonts w:ascii="Times New Roman" w:eastAsia="Times New Roman" w:hAnsi="Times New Roman" w:cs="Times New Roman"/>
          <w:sz w:val="24"/>
          <w:szCs w:val="24"/>
          <w:lang w:val="sr-Cyrl-RS"/>
        </w:rPr>
        <w:t>21. СЕДНИЦЕ ОДБОРА ЗА ПРИВРЕДУ, РЕГИОНАЛНИ РАЗВОЈ, ТРГОВИНУ, ТУРИЗАМ И ЕНЕРГЕТИКУ, ОДРЖАНЕ 15. ЈУЛА 2021. ГОДИНЕ</w:t>
      </w:r>
    </w:p>
    <w:p w:rsidR="008A5CD3" w:rsidRPr="00B6519D" w:rsidRDefault="008A5CD3" w:rsidP="008A5CD3">
      <w:pPr>
        <w:widowControl w:val="0"/>
        <w:tabs>
          <w:tab w:val="left" w:pos="1440"/>
        </w:tabs>
        <w:spacing w:after="0" w:line="240" w:lineRule="auto"/>
        <w:jc w:val="center"/>
        <w:rPr>
          <w:rFonts w:ascii="Times New Roman" w:eastAsia="Times New Roman" w:hAnsi="Times New Roman" w:cs="Times New Roman"/>
          <w:sz w:val="24"/>
          <w:szCs w:val="24"/>
          <w:lang w:val="sr-Cyrl-RS"/>
        </w:rPr>
      </w:pPr>
    </w:p>
    <w:p w:rsidR="008A5CD3" w:rsidRPr="00B6519D" w:rsidRDefault="008A5CD3" w:rsidP="008A5CD3">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B6519D">
        <w:rPr>
          <w:rFonts w:ascii="Times New Roman" w:eastAsia="Times New Roman" w:hAnsi="Times New Roman" w:cs="Times New Roman"/>
          <w:sz w:val="24"/>
          <w:szCs w:val="24"/>
          <w:lang w:val="sr-Cyrl-RS"/>
        </w:rPr>
        <w:t xml:space="preserve">                        Седница је почела у 10 часова и 30 минута.</w:t>
      </w:r>
    </w:p>
    <w:p w:rsidR="008A5CD3" w:rsidRPr="00B6519D" w:rsidRDefault="008A5CD3" w:rsidP="008A5CD3">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B6519D">
        <w:rPr>
          <w:rFonts w:ascii="Times New Roman" w:eastAsia="Times New Roman" w:hAnsi="Times New Roman" w:cs="Times New Roman"/>
          <w:sz w:val="24"/>
          <w:szCs w:val="24"/>
          <w:lang w:val="sr-Cyrl-RS"/>
        </w:rPr>
        <w:tab/>
        <w:t>Седницом је председавао Верољуб Арсић, председник Одбора.</w:t>
      </w:r>
    </w:p>
    <w:p w:rsidR="008A5CD3" w:rsidRPr="00B6519D" w:rsidRDefault="008A5CD3" w:rsidP="008A5CD3">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B6519D">
        <w:rPr>
          <w:rFonts w:ascii="Times New Roman" w:eastAsia="Times New Roman" w:hAnsi="Times New Roman" w:cs="Times New Roman"/>
          <w:sz w:val="24"/>
          <w:szCs w:val="24"/>
          <w:lang w:val="sr-Cyrl-RS"/>
        </w:rPr>
        <w:tab/>
        <w:t xml:space="preserve">Поред председника, седници су присуствовали чланови Одбора: </w:t>
      </w:r>
      <w:r w:rsidR="0051163D" w:rsidRPr="00B6519D">
        <w:rPr>
          <w:rFonts w:ascii="Times New Roman" w:eastAsia="Times New Roman" w:hAnsi="Times New Roman" w:cs="Times New Roman"/>
          <w:sz w:val="24"/>
          <w:szCs w:val="24"/>
          <w:lang w:val="sr-Cyrl-RS"/>
        </w:rPr>
        <w:t xml:space="preserve">Илија Животић, заменик председника Одбора, </w:t>
      </w:r>
      <w:r w:rsidRPr="00B6519D">
        <w:rPr>
          <w:rFonts w:ascii="Times New Roman" w:eastAsia="Times New Roman" w:hAnsi="Times New Roman" w:cs="Times New Roman"/>
          <w:sz w:val="24"/>
          <w:szCs w:val="24"/>
          <w:lang w:val="sr-Cyrl-RS"/>
        </w:rPr>
        <w:t>Јасмина Каранац, Весна Стамболић, Снежана Петро</w:t>
      </w:r>
      <w:r w:rsidR="00962397" w:rsidRPr="00B6519D">
        <w:rPr>
          <w:rFonts w:ascii="Times New Roman" w:eastAsia="Times New Roman" w:hAnsi="Times New Roman" w:cs="Times New Roman"/>
          <w:sz w:val="24"/>
          <w:szCs w:val="24"/>
          <w:lang w:val="sr-Cyrl-RS"/>
        </w:rPr>
        <w:t>вић, Наташа Љубишић</w:t>
      </w:r>
      <w:r w:rsidRPr="00B6519D">
        <w:rPr>
          <w:rFonts w:ascii="Times New Roman" w:eastAsia="Times New Roman" w:hAnsi="Times New Roman" w:cs="Times New Roman"/>
          <w:sz w:val="24"/>
          <w:szCs w:val="24"/>
          <w:lang w:val="sr-Cyrl-RS"/>
        </w:rPr>
        <w:t>,</w:t>
      </w:r>
      <w:r w:rsidR="0051163D" w:rsidRPr="00B6519D">
        <w:rPr>
          <w:rFonts w:ascii="Times New Roman" w:eastAsia="Times New Roman" w:hAnsi="Times New Roman" w:cs="Times New Roman"/>
          <w:sz w:val="24"/>
          <w:szCs w:val="24"/>
          <w:lang w:val="sr-Cyrl-RS"/>
        </w:rPr>
        <w:t xml:space="preserve"> Ана Белоица, Снежана Пауновић и</w:t>
      </w:r>
      <w:r w:rsidRPr="00B6519D">
        <w:rPr>
          <w:rFonts w:ascii="Times New Roman" w:eastAsia="Times New Roman" w:hAnsi="Times New Roman" w:cs="Times New Roman"/>
          <w:sz w:val="24"/>
          <w:szCs w:val="24"/>
          <w:lang w:val="sr-Cyrl-RS"/>
        </w:rPr>
        <w:t xml:space="preserve"> Угљеша Марковић.</w:t>
      </w:r>
    </w:p>
    <w:p w:rsidR="008A5CD3" w:rsidRPr="00B6519D" w:rsidRDefault="008A5CD3" w:rsidP="008A5CD3">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B6519D">
        <w:rPr>
          <w:rFonts w:ascii="Times New Roman" w:eastAsia="Times New Roman" w:hAnsi="Times New Roman" w:cs="Times New Roman"/>
          <w:sz w:val="24"/>
          <w:szCs w:val="24"/>
          <w:lang w:val="sr-Cyrl-RS"/>
        </w:rPr>
        <w:tab/>
        <w:t>Седници су присуствовали заменици чланова Одбора:</w:t>
      </w:r>
      <w:r w:rsidR="00962397" w:rsidRPr="00B6519D">
        <w:rPr>
          <w:rFonts w:ascii="Times New Roman" w:eastAsia="Times New Roman" w:hAnsi="Times New Roman" w:cs="Times New Roman"/>
          <w:sz w:val="24"/>
          <w:szCs w:val="24"/>
          <w:lang w:val="sr-Cyrl-RS"/>
        </w:rPr>
        <w:t xml:space="preserve"> Мирела Раденк</w:t>
      </w:r>
      <w:r w:rsidR="00B6519D" w:rsidRPr="00B6519D">
        <w:rPr>
          <w:rFonts w:ascii="Times New Roman" w:eastAsia="Times New Roman" w:hAnsi="Times New Roman" w:cs="Times New Roman"/>
          <w:sz w:val="24"/>
          <w:szCs w:val="24"/>
          <w:lang w:val="sr-Cyrl-RS"/>
        </w:rPr>
        <w:t>овић (заменик члана Одбора Алек</w:t>
      </w:r>
      <w:r w:rsidR="00962397" w:rsidRPr="00B6519D">
        <w:rPr>
          <w:rFonts w:ascii="Times New Roman" w:eastAsia="Times New Roman" w:hAnsi="Times New Roman" w:cs="Times New Roman"/>
          <w:sz w:val="24"/>
          <w:szCs w:val="24"/>
          <w:lang w:val="sr-Cyrl-RS"/>
        </w:rPr>
        <w:t>сандре Томић),</w:t>
      </w:r>
      <w:r w:rsidRPr="00B6519D">
        <w:rPr>
          <w:rFonts w:ascii="Times New Roman" w:eastAsia="Times New Roman" w:hAnsi="Times New Roman" w:cs="Times New Roman"/>
          <w:sz w:val="24"/>
          <w:szCs w:val="24"/>
          <w:lang w:val="sr-Cyrl-RS"/>
        </w:rPr>
        <w:t xml:space="preserve"> Ненад Крстић (заменик члана Одбора Тихомира Петковића)</w:t>
      </w:r>
      <w:r w:rsidR="00962397" w:rsidRPr="00B6519D">
        <w:rPr>
          <w:rFonts w:ascii="Times New Roman" w:eastAsia="Times New Roman" w:hAnsi="Times New Roman" w:cs="Times New Roman"/>
          <w:sz w:val="24"/>
          <w:szCs w:val="24"/>
          <w:lang w:val="sr-Cyrl-RS"/>
        </w:rPr>
        <w:t>, Милош Ба</w:t>
      </w:r>
      <w:r w:rsidR="00B6519D" w:rsidRPr="00B6519D">
        <w:rPr>
          <w:rFonts w:ascii="Times New Roman" w:eastAsia="Times New Roman" w:hAnsi="Times New Roman" w:cs="Times New Roman"/>
          <w:sz w:val="24"/>
          <w:szCs w:val="24"/>
          <w:lang w:val="sr-Cyrl-RS"/>
        </w:rPr>
        <w:t>нђур (заменик члана Одбора Крсте</w:t>
      </w:r>
      <w:r w:rsidR="00962397" w:rsidRPr="00B6519D">
        <w:rPr>
          <w:rFonts w:ascii="Times New Roman" w:eastAsia="Times New Roman" w:hAnsi="Times New Roman" w:cs="Times New Roman"/>
          <w:sz w:val="24"/>
          <w:szCs w:val="24"/>
          <w:lang w:val="sr-Cyrl-RS"/>
        </w:rPr>
        <w:t xml:space="preserve"> Јањушевића)</w:t>
      </w:r>
      <w:r w:rsidR="00B6519D" w:rsidRPr="00B6519D">
        <w:rPr>
          <w:rFonts w:ascii="Times New Roman" w:eastAsia="Times New Roman" w:hAnsi="Times New Roman" w:cs="Times New Roman"/>
          <w:sz w:val="24"/>
          <w:szCs w:val="24"/>
          <w:lang w:val="sr-Cyrl-RS"/>
        </w:rPr>
        <w:t>,</w:t>
      </w:r>
      <w:r w:rsidR="00962397" w:rsidRPr="00B6519D">
        <w:rPr>
          <w:rFonts w:ascii="Times New Roman" w:eastAsia="Times New Roman" w:hAnsi="Times New Roman" w:cs="Times New Roman"/>
          <w:sz w:val="24"/>
          <w:szCs w:val="24"/>
          <w:lang w:val="sr-Cyrl-RS"/>
        </w:rPr>
        <w:t xml:space="preserve"> Невенка Костадинова (заменик члана Одбора Иване Поповић) </w:t>
      </w:r>
      <w:r w:rsidRPr="00B6519D">
        <w:rPr>
          <w:rFonts w:ascii="Times New Roman" w:eastAsia="Times New Roman" w:hAnsi="Times New Roman" w:cs="Times New Roman"/>
          <w:sz w:val="24"/>
          <w:szCs w:val="24"/>
          <w:lang w:val="sr-Cyrl-RS"/>
        </w:rPr>
        <w:t>и Адријана Пуповац (заменик члана</w:t>
      </w:r>
      <w:r w:rsidRPr="00B6519D">
        <w:rPr>
          <w:rFonts w:ascii="Times New Roman" w:eastAsia="Times New Roman" w:hAnsi="Times New Roman" w:cs="Times New Roman"/>
          <w:sz w:val="24"/>
          <w:szCs w:val="24"/>
        </w:rPr>
        <w:t xml:space="preserve"> </w:t>
      </w:r>
      <w:r w:rsidRPr="00B6519D">
        <w:rPr>
          <w:rFonts w:ascii="Times New Roman" w:eastAsia="Times New Roman" w:hAnsi="Times New Roman" w:cs="Times New Roman"/>
          <w:sz w:val="24"/>
          <w:szCs w:val="24"/>
          <w:lang w:val="sr-Cyrl-RS"/>
        </w:rPr>
        <w:t>Одбора Оливере Недељковић).</w:t>
      </w:r>
    </w:p>
    <w:p w:rsidR="008A5CD3" w:rsidRPr="00B6519D" w:rsidRDefault="008A5CD3" w:rsidP="008A5CD3">
      <w:pPr>
        <w:widowControl w:val="0"/>
        <w:tabs>
          <w:tab w:val="left" w:pos="1440"/>
        </w:tabs>
        <w:spacing w:after="0" w:line="240" w:lineRule="auto"/>
        <w:jc w:val="both"/>
        <w:rPr>
          <w:rFonts w:ascii="Times New Roman" w:eastAsia="Times New Roman" w:hAnsi="Times New Roman" w:cs="Times New Roman"/>
          <w:sz w:val="24"/>
          <w:szCs w:val="24"/>
        </w:rPr>
      </w:pPr>
      <w:r w:rsidRPr="00B6519D">
        <w:rPr>
          <w:rFonts w:ascii="Times New Roman" w:eastAsia="Times New Roman" w:hAnsi="Times New Roman" w:cs="Times New Roman"/>
          <w:sz w:val="24"/>
          <w:szCs w:val="24"/>
          <w:lang w:val="sr-Cyrl-RS"/>
        </w:rPr>
        <w:tab/>
        <w:t>Седници нису присуствовали чланови Одбора:</w:t>
      </w:r>
      <w:r w:rsidR="00962397" w:rsidRPr="00B6519D">
        <w:rPr>
          <w:rFonts w:ascii="Times New Roman" w:eastAsia="Times New Roman" w:hAnsi="Times New Roman" w:cs="Times New Roman"/>
          <w:sz w:val="24"/>
          <w:szCs w:val="24"/>
          <w:lang w:val="sr-Cyrl-RS"/>
        </w:rPr>
        <w:t xml:space="preserve">  Драгомир Карић</w:t>
      </w:r>
      <w:r w:rsidRPr="00B6519D">
        <w:rPr>
          <w:rFonts w:ascii="Times New Roman" w:eastAsia="Times New Roman" w:hAnsi="Times New Roman" w:cs="Times New Roman"/>
          <w:sz w:val="24"/>
          <w:szCs w:val="24"/>
          <w:lang w:val="sr-Cyrl-RS"/>
        </w:rPr>
        <w:t>,</w:t>
      </w:r>
      <w:r w:rsidR="00962397" w:rsidRPr="00B6519D">
        <w:rPr>
          <w:rFonts w:ascii="Times New Roman" w:eastAsia="Times New Roman" w:hAnsi="Times New Roman" w:cs="Times New Roman"/>
          <w:sz w:val="24"/>
          <w:szCs w:val="24"/>
          <w:lang w:val="sr-Cyrl-RS"/>
        </w:rPr>
        <w:t xml:space="preserve"> Зоран Томић и Војислав Вујић</w:t>
      </w:r>
      <w:r w:rsidRPr="00B6519D">
        <w:rPr>
          <w:rFonts w:ascii="Times New Roman" w:eastAsia="Times New Roman" w:hAnsi="Times New Roman" w:cs="Times New Roman"/>
          <w:sz w:val="24"/>
          <w:szCs w:val="24"/>
        </w:rPr>
        <w:t xml:space="preserve"> </w:t>
      </w:r>
      <w:r w:rsidRPr="00B6519D">
        <w:rPr>
          <w:rFonts w:ascii="Times New Roman" w:eastAsia="Times New Roman" w:hAnsi="Times New Roman" w:cs="Times New Roman"/>
          <w:sz w:val="24"/>
          <w:szCs w:val="24"/>
          <w:lang w:val="sr-Cyrl-RS"/>
        </w:rPr>
        <w:t>нити њихови заменици.</w:t>
      </w:r>
    </w:p>
    <w:p w:rsidR="00BF6CAA" w:rsidRDefault="008A5CD3" w:rsidP="008A5CD3">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B6519D">
        <w:rPr>
          <w:rFonts w:ascii="Times New Roman" w:eastAsia="Times New Roman" w:hAnsi="Times New Roman" w:cs="Times New Roman"/>
          <w:sz w:val="24"/>
          <w:szCs w:val="24"/>
          <w:lang w:val="sr-Cyrl-RS"/>
        </w:rPr>
        <w:t xml:space="preserve">                        Седници су, на позив председника, присуствовали из Министарства привреде: Милан Љушић, државн</w:t>
      </w:r>
      <w:r w:rsidR="00962397" w:rsidRPr="00B6519D">
        <w:rPr>
          <w:rFonts w:ascii="Times New Roman" w:eastAsia="Times New Roman" w:hAnsi="Times New Roman" w:cs="Times New Roman"/>
          <w:sz w:val="24"/>
          <w:szCs w:val="24"/>
          <w:lang w:val="sr-Cyrl-RS"/>
        </w:rPr>
        <w:t>и секретар, Катарина Обрадовић Јовановић, помоћник министра, Дијана Стојковић, виши саветник, руководилац Групе и Биљана Савковић</w:t>
      </w:r>
      <w:r w:rsidR="00C3451A">
        <w:rPr>
          <w:rFonts w:ascii="Times New Roman" w:eastAsia="Times New Roman" w:hAnsi="Times New Roman" w:cs="Times New Roman"/>
          <w:sz w:val="24"/>
          <w:szCs w:val="24"/>
          <w:lang w:val="sr-Cyrl-RS"/>
        </w:rPr>
        <w:t>,</w:t>
      </w:r>
      <w:r w:rsidR="00962397" w:rsidRPr="00B6519D">
        <w:rPr>
          <w:rFonts w:ascii="Times New Roman" w:eastAsia="Times New Roman" w:hAnsi="Times New Roman" w:cs="Times New Roman"/>
          <w:sz w:val="24"/>
          <w:szCs w:val="24"/>
          <w:lang w:val="sr-Cyrl-RS"/>
        </w:rPr>
        <w:t xml:space="preserve"> саветник</w:t>
      </w:r>
      <w:r w:rsidRPr="00B6519D">
        <w:rPr>
          <w:rFonts w:ascii="Times New Roman" w:eastAsia="Times New Roman" w:hAnsi="Times New Roman" w:cs="Times New Roman"/>
          <w:sz w:val="24"/>
          <w:szCs w:val="24"/>
          <w:lang w:val="sr-Cyrl-RS"/>
        </w:rPr>
        <w:t>.</w:t>
      </w:r>
      <w:r w:rsidR="0051163D" w:rsidRPr="00B6519D">
        <w:rPr>
          <w:rFonts w:ascii="Times New Roman" w:eastAsia="Times New Roman" w:hAnsi="Times New Roman" w:cs="Times New Roman"/>
          <w:sz w:val="24"/>
          <w:szCs w:val="24"/>
          <w:lang w:val="sr-Cyrl-RS"/>
        </w:rPr>
        <w:t xml:space="preserve"> </w:t>
      </w:r>
      <w:r w:rsidR="00BF6CAA" w:rsidRPr="00B6519D">
        <w:rPr>
          <w:rFonts w:ascii="Times New Roman" w:eastAsia="Times New Roman" w:hAnsi="Times New Roman" w:cs="Times New Roman"/>
          <w:sz w:val="24"/>
          <w:szCs w:val="24"/>
          <w:lang w:val="sr-Cyrl-RS"/>
        </w:rPr>
        <w:t xml:space="preserve">  </w:t>
      </w:r>
      <w:r w:rsidR="0051163D" w:rsidRPr="00B6519D">
        <w:rPr>
          <w:rFonts w:ascii="Times New Roman" w:eastAsia="Times New Roman" w:hAnsi="Times New Roman" w:cs="Times New Roman"/>
          <w:sz w:val="24"/>
          <w:szCs w:val="24"/>
          <w:lang w:val="sr-Cyrl-RS"/>
        </w:rPr>
        <w:t>И</w:t>
      </w:r>
      <w:r w:rsidR="00BF6CAA" w:rsidRPr="00B6519D">
        <w:rPr>
          <w:rFonts w:ascii="Times New Roman" w:eastAsia="Times New Roman" w:hAnsi="Times New Roman" w:cs="Times New Roman"/>
          <w:sz w:val="24"/>
          <w:szCs w:val="24"/>
          <w:lang w:val="sr-Cyrl-RS"/>
        </w:rPr>
        <w:t>з Министраства трговине, туризма и телекомуникација</w:t>
      </w:r>
      <w:r w:rsidR="0051163D" w:rsidRPr="00B6519D">
        <w:rPr>
          <w:rFonts w:ascii="Times New Roman" w:eastAsia="Times New Roman" w:hAnsi="Times New Roman" w:cs="Times New Roman"/>
          <w:sz w:val="24"/>
          <w:szCs w:val="24"/>
          <w:lang w:val="sr-Cyrl-RS"/>
        </w:rPr>
        <w:t xml:space="preserve"> седници су присуствовали</w:t>
      </w:r>
      <w:r w:rsidR="00BF6CAA" w:rsidRPr="00B6519D">
        <w:rPr>
          <w:rFonts w:ascii="Times New Roman" w:eastAsia="Times New Roman" w:hAnsi="Times New Roman" w:cs="Times New Roman"/>
          <w:sz w:val="24"/>
          <w:szCs w:val="24"/>
          <w:lang w:val="sr-Cyrl-RS"/>
        </w:rPr>
        <w:t>:</w:t>
      </w:r>
      <w:r w:rsidR="0051163D" w:rsidRPr="00B6519D">
        <w:rPr>
          <w:rFonts w:ascii="Times New Roman" w:eastAsia="Times New Roman" w:hAnsi="Times New Roman" w:cs="Times New Roman"/>
          <w:sz w:val="24"/>
          <w:szCs w:val="24"/>
          <w:lang w:val="sr-Cyrl-RS"/>
        </w:rPr>
        <w:t xml:space="preserve"> </w:t>
      </w:r>
      <w:r w:rsidR="00BF6CAA" w:rsidRPr="00B6519D">
        <w:rPr>
          <w:rFonts w:ascii="Times New Roman" w:eastAsia="Times New Roman" w:hAnsi="Times New Roman" w:cs="Times New Roman"/>
          <w:sz w:val="24"/>
          <w:szCs w:val="24"/>
          <w:lang w:val="sr-Cyrl-RS"/>
        </w:rPr>
        <w:t>Урош Кандић, државни секретар, Вишња Ракић, помоћник министра, руководилац Сектора за заштиту п</w:t>
      </w:r>
      <w:r w:rsidR="00B6519D" w:rsidRPr="00B6519D">
        <w:rPr>
          <w:rFonts w:ascii="Times New Roman" w:eastAsia="Times New Roman" w:hAnsi="Times New Roman" w:cs="Times New Roman"/>
          <w:sz w:val="24"/>
          <w:szCs w:val="24"/>
          <w:lang w:val="sr-Cyrl-RS"/>
        </w:rPr>
        <w:t>отрошача, Владана Костић и Слађана Петровић, саветници</w:t>
      </w:r>
      <w:r w:rsidR="00BF6CAA" w:rsidRPr="00B6519D">
        <w:rPr>
          <w:rFonts w:ascii="Times New Roman" w:eastAsia="Times New Roman" w:hAnsi="Times New Roman" w:cs="Times New Roman"/>
          <w:sz w:val="24"/>
          <w:szCs w:val="24"/>
          <w:lang w:val="sr-Cyrl-RS"/>
        </w:rPr>
        <w:t xml:space="preserve"> у Сектору </w:t>
      </w:r>
      <w:r w:rsidR="00B6519D" w:rsidRPr="00B6519D">
        <w:rPr>
          <w:rFonts w:ascii="Times New Roman" w:eastAsia="Times New Roman" w:hAnsi="Times New Roman" w:cs="Times New Roman"/>
          <w:sz w:val="24"/>
          <w:szCs w:val="24"/>
          <w:lang w:val="sr-Cyrl-RS"/>
        </w:rPr>
        <w:t>за заштуту потрошача.</w:t>
      </w:r>
    </w:p>
    <w:p w:rsidR="008C0022" w:rsidRPr="00B6519D" w:rsidRDefault="008C0022" w:rsidP="008A5CD3">
      <w:pPr>
        <w:widowControl w:val="0"/>
        <w:tabs>
          <w:tab w:val="left" w:pos="1440"/>
        </w:tabs>
        <w:spacing w:after="0" w:line="240" w:lineRule="auto"/>
        <w:jc w:val="both"/>
        <w:rPr>
          <w:rFonts w:ascii="Times New Roman" w:eastAsia="Times New Roman" w:hAnsi="Times New Roman" w:cs="Times New Roman"/>
          <w:sz w:val="24"/>
          <w:szCs w:val="24"/>
          <w:lang w:val="sr-Cyrl-RS"/>
        </w:rPr>
      </w:pPr>
    </w:p>
    <w:p w:rsidR="008A5CD3" w:rsidRPr="00B6519D" w:rsidRDefault="008A5CD3" w:rsidP="008A5CD3">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B6519D">
        <w:rPr>
          <w:rFonts w:ascii="Times New Roman" w:eastAsia="Times New Roman" w:hAnsi="Times New Roman" w:cs="Times New Roman"/>
          <w:sz w:val="24"/>
          <w:szCs w:val="24"/>
          <w:lang w:val="sr-Cyrl-RS"/>
        </w:rPr>
        <w:t xml:space="preserve">                         На предлог председника, Одбор је једногласно утврдио следећи</w:t>
      </w:r>
    </w:p>
    <w:p w:rsidR="008A5CD3" w:rsidRPr="00B6519D" w:rsidRDefault="008A5CD3" w:rsidP="008A5CD3">
      <w:pPr>
        <w:widowControl w:val="0"/>
        <w:tabs>
          <w:tab w:val="left" w:pos="1440"/>
        </w:tabs>
        <w:spacing w:after="0" w:line="240" w:lineRule="auto"/>
        <w:jc w:val="both"/>
        <w:rPr>
          <w:rFonts w:ascii="Times New Roman" w:eastAsia="Times New Roman" w:hAnsi="Times New Roman" w:cs="Times New Roman"/>
          <w:sz w:val="24"/>
          <w:szCs w:val="24"/>
          <w:lang w:val="sr-Cyrl-RS"/>
        </w:rPr>
      </w:pPr>
    </w:p>
    <w:p w:rsidR="008A5CD3" w:rsidRPr="00B6519D" w:rsidRDefault="008A5CD3" w:rsidP="008A5CD3">
      <w:pPr>
        <w:spacing w:after="0" w:line="240" w:lineRule="auto"/>
        <w:jc w:val="center"/>
        <w:rPr>
          <w:rFonts w:ascii="Times New Roman" w:hAnsi="Times New Roman" w:cs="Times New Roman"/>
          <w:sz w:val="24"/>
          <w:szCs w:val="24"/>
        </w:rPr>
      </w:pPr>
      <w:r w:rsidRPr="00B6519D">
        <w:rPr>
          <w:rFonts w:ascii="Times New Roman" w:hAnsi="Times New Roman" w:cs="Times New Roman"/>
          <w:sz w:val="24"/>
          <w:szCs w:val="24"/>
        </w:rPr>
        <w:t xml:space="preserve">Д н е в н </w:t>
      </w:r>
      <w:r w:rsidRPr="00B6519D">
        <w:rPr>
          <w:rFonts w:ascii="Times New Roman" w:hAnsi="Times New Roman" w:cs="Times New Roman"/>
          <w:sz w:val="24"/>
          <w:szCs w:val="24"/>
          <w:lang w:val="sr-Cyrl-RS"/>
        </w:rPr>
        <w:t>и</w:t>
      </w:r>
      <w:r w:rsidRPr="00B6519D">
        <w:rPr>
          <w:rFonts w:ascii="Times New Roman" w:hAnsi="Times New Roman" w:cs="Times New Roman"/>
          <w:sz w:val="24"/>
          <w:szCs w:val="24"/>
        </w:rPr>
        <w:t xml:space="preserve">   р е д</w:t>
      </w:r>
    </w:p>
    <w:p w:rsidR="008A5CD3" w:rsidRPr="00B6519D" w:rsidRDefault="008A5CD3" w:rsidP="008A5CD3">
      <w:pPr>
        <w:spacing w:after="0" w:line="240" w:lineRule="auto"/>
        <w:jc w:val="center"/>
        <w:rPr>
          <w:rFonts w:ascii="Times New Roman" w:hAnsi="Times New Roman" w:cs="Times New Roman"/>
          <w:sz w:val="24"/>
          <w:szCs w:val="24"/>
          <w:lang w:val="sr-Cyrl-RS"/>
        </w:rPr>
      </w:pPr>
    </w:p>
    <w:p w:rsidR="008A5CD3" w:rsidRPr="00B6519D" w:rsidRDefault="008A5CD3" w:rsidP="008A5CD3">
      <w:pPr>
        <w:pStyle w:val="ListParagraph"/>
        <w:numPr>
          <w:ilvl w:val="0"/>
          <w:numId w:val="2"/>
        </w:numPr>
        <w:rPr>
          <w:rFonts w:cs="Times New Roman"/>
          <w:sz w:val="24"/>
          <w:szCs w:val="24"/>
          <w:lang w:val="sr-Cyrl-RS"/>
        </w:rPr>
      </w:pPr>
      <w:r w:rsidRPr="00B6519D">
        <w:rPr>
          <w:rFonts w:cs="Times New Roman"/>
          <w:sz w:val="24"/>
          <w:szCs w:val="24"/>
          <w:lang w:val="sr-Cyrl-RS"/>
        </w:rPr>
        <w:t>Разматрање Предлога закона</w:t>
      </w:r>
      <w:r w:rsidRPr="00B6519D">
        <w:rPr>
          <w:rFonts w:cs="Times New Roman"/>
          <w:sz w:val="24"/>
          <w:szCs w:val="24"/>
        </w:rPr>
        <w:t xml:space="preserve"> о </w:t>
      </w:r>
      <w:proofErr w:type="spellStart"/>
      <w:r w:rsidRPr="00B6519D">
        <w:rPr>
          <w:rFonts w:cs="Times New Roman"/>
          <w:sz w:val="24"/>
          <w:szCs w:val="24"/>
        </w:rPr>
        <w:t>утврђивању</w:t>
      </w:r>
      <w:proofErr w:type="spellEnd"/>
      <w:r w:rsidRPr="00B6519D">
        <w:rPr>
          <w:rFonts w:cs="Times New Roman"/>
          <w:sz w:val="24"/>
          <w:szCs w:val="24"/>
        </w:rPr>
        <w:t xml:space="preserve"> </w:t>
      </w:r>
      <w:proofErr w:type="spellStart"/>
      <w:r w:rsidRPr="00B6519D">
        <w:rPr>
          <w:rFonts w:cs="Times New Roman"/>
          <w:sz w:val="24"/>
          <w:szCs w:val="24"/>
        </w:rPr>
        <w:t>финансијске</w:t>
      </w:r>
      <w:proofErr w:type="spellEnd"/>
      <w:r w:rsidRPr="00B6519D">
        <w:rPr>
          <w:rFonts w:cs="Times New Roman"/>
          <w:sz w:val="24"/>
          <w:szCs w:val="24"/>
        </w:rPr>
        <w:t xml:space="preserve"> </w:t>
      </w:r>
      <w:proofErr w:type="spellStart"/>
      <w:r w:rsidRPr="00B6519D">
        <w:rPr>
          <w:rFonts w:cs="Times New Roman"/>
          <w:sz w:val="24"/>
          <w:szCs w:val="24"/>
        </w:rPr>
        <w:t>подршке</w:t>
      </w:r>
      <w:proofErr w:type="spellEnd"/>
      <w:r w:rsidRPr="00B6519D">
        <w:rPr>
          <w:rFonts w:cs="Times New Roman"/>
          <w:sz w:val="24"/>
          <w:szCs w:val="24"/>
        </w:rPr>
        <w:t xml:space="preserve"> </w:t>
      </w:r>
      <w:proofErr w:type="spellStart"/>
      <w:r w:rsidRPr="00B6519D">
        <w:rPr>
          <w:rFonts w:cs="Times New Roman"/>
          <w:sz w:val="24"/>
          <w:szCs w:val="24"/>
        </w:rPr>
        <w:t>привредним</w:t>
      </w:r>
      <w:proofErr w:type="spellEnd"/>
      <w:r w:rsidRPr="00B6519D">
        <w:rPr>
          <w:rFonts w:cs="Times New Roman"/>
          <w:sz w:val="24"/>
          <w:szCs w:val="24"/>
        </w:rPr>
        <w:t xml:space="preserve"> </w:t>
      </w:r>
      <w:proofErr w:type="spellStart"/>
      <w:r w:rsidRPr="00B6519D">
        <w:rPr>
          <w:rFonts w:cs="Times New Roman"/>
          <w:sz w:val="24"/>
          <w:szCs w:val="24"/>
        </w:rPr>
        <w:t>субјектима</w:t>
      </w:r>
      <w:proofErr w:type="spellEnd"/>
      <w:r w:rsidRPr="00B6519D">
        <w:rPr>
          <w:rFonts w:cs="Times New Roman"/>
          <w:sz w:val="24"/>
          <w:szCs w:val="24"/>
        </w:rPr>
        <w:t xml:space="preserve"> </w:t>
      </w:r>
      <w:proofErr w:type="spellStart"/>
      <w:r w:rsidRPr="00B6519D">
        <w:rPr>
          <w:rFonts w:cs="Times New Roman"/>
          <w:sz w:val="24"/>
          <w:szCs w:val="24"/>
        </w:rPr>
        <w:t>за</w:t>
      </w:r>
      <w:proofErr w:type="spellEnd"/>
      <w:r w:rsidRPr="00B6519D">
        <w:rPr>
          <w:rFonts w:cs="Times New Roman"/>
          <w:sz w:val="24"/>
          <w:szCs w:val="24"/>
        </w:rPr>
        <w:t xml:space="preserve"> </w:t>
      </w:r>
      <w:proofErr w:type="spellStart"/>
      <w:r w:rsidRPr="00B6519D">
        <w:rPr>
          <w:rFonts w:cs="Times New Roman"/>
          <w:sz w:val="24"/>
          <w:szCs w:val="24"/>
        </w:rPr>
        <w:t>одржавање</w:t>
      </w:r>
      <w:proofErr w:type="spellEnd"/>
      <w:r w:rsidRPr="00B6519D">
        <w:rPr>
          <w:rFonts w:cs="Times New Roman"/>
          <w:sz w:val="24"/>
          <w:szCs w:val="24"/>
        </w:rPr>
        <w:t xml:space="preserve"> </w:t>
      </w:r>
      <w:proofErr w:type="spellStart"/>
      <w:r w:rsidRPr="00B6519D">
        <w:rPr>
          <w:rFonts w:cs="Times New Roman"/>
          <w:sz w:val="24"/>
          <w:szCs w:val="24"/>
        </w:rPr>
        <w:t>ликвидности</w:t>
      </w:r>
      <w:proofErr w:type="spellEnd"/>
      <w:r w:rsidRPr="00B6519D">
        <w:rPr>
          <w:rFonts w:cs="Times New Roman"/>
          <w:sz w:val="24"/>
          <w:szCs w:val="24"/>
        </w:rPr>
        <w:t xml:space="preserve"> и </w:t>
      </w:r>
      <w:proofErr w:type="spellStart"/>
      <w:r w:rsidRPr="00B6519D">
        <w:rPr>
          <w:rFonts w:cs="Times New Roman"/>
          <w:sz w:val="24"/>
          <w:szCs w:val="24"/>
        </w:rPr>
        <w:t>обртна</w:t>
      </w:r>
      <w:proofErr w:type="spellEnd"/>
      <w:r w:rsidRPr="00B6519D">
        <w:rPr>
          <w:rFonts w:cs="Times New Roman"/>
          <w:sz w:val="24"/>
          <w:szCs w:val="24"/>
        </w:rPr>
        <w:t xml:space="preserve"> </w:t>
      </w:r>
      <w:proofErr w:type="spellStart"/>
      <w:r w:rsidRPr="00B6519D">
        <w:rPr>
          <w:rFonts w:cs="Times New Roman"/>
          <w:sz w:val="24"/>
          <w:szCs w:val="24"/>
        </w:rPr>
        <w:t>средства</w:t>
      </w:r>
      <w:proofErr w:type="spellEnd"/>
      <w:r w:rsidRPr="00B6519D">
        <w:rPr>
          <w:rFonts w:cs="Times New Roman"/>
          <w:sz w:val="24"/>
          <w:szCs w:val="24"/>
        </w:rPr>
        <w:t xml:space="preserve"> у </w:t>
      </w:r>
      <w:proofErr w:type="spellStart"/>
      <w:r w:rsidRPr="00B6519D">
        <w:rPr>
          <w:rFonts w:cs="Times New Roman"/>
          <w:sz w:val="24"/>
          <w:szCs w:val="24"/>
        </w:rPr>
        <w:t>отежаним</w:t>
      </w:r>
      <w:proofErr w:type="spellEnd"/>
      <w:r w:rsidRPr="00B6519D">
        <w:rPr>
          <w:rFonts w:cs="Times New Roman"/>
          <w:sz w:val="24"/>
          <w:szCs w:val="24"/>
        </w:rPr>
        <w:t xml:space="preserve"> </w:t>
      </w:r>
      <w:proofErr w:type="spellStart"/>
      <w:r w:rsidRPr="00B6519D">
        <w:rPr>
          <w:rFonts w:cs="Times New Roman"/>
          <w:sz w:val="24"/>
          <w:szCs w:val="24"/>
        </w:rPr>
        <w:t>економским</w:t>
      </w:r>
      <w:proofErr w:type="spellEnd"/>
      <w:r w:rsidRPr="00B6519D">
        <w:rPr>
          <w:rFonts w:cs="Times New Roman"/>
          <w:sz w:val="24"/>
          <w:szCs w:val="24"/>
        </w:rPr>
        <w:t xml:space="preserve"> </w:t>
      </w:r>
      <w:proofErr w:type="spellStart"/>
      <w:r w:rsidRPr="00B6519D">
        <w:rPr>
          <w:rFonts w:cs="Times New Roman"/>
          <w:sz w:val="24"/>
          <w:szCs w:val="24"/>
        </w:rPr>
        <w:t>условима</w:t>
      </w:r>
      <w:proofErr w:type="spellEnd"/>
      <w:r w:rsidRPr="00B6519D">
        <w:rPr>
          <w:rFonts w:cs="Times New Roman"/>
          <w:sz w:val="24"/>
          <w:szCs w:val="24"/>
        </w:rPr>
        <w:t xml:space="preserve"> </w:t>
      </w:r>
      <w:proofErr w:type="spellStart"/>
      <w:r w:rsidRPr="00B6519D">
        <w:rPr>
          <w:rFonts w:cs="Times New Roman"/>
          <w:sz w:val="24"/>
          <w:szCs w:val="24"/>
        </w:rPr>
        <w:t>услед</w:t>
      </w:r>
      <w:proofErr w:type="spellEnd"/>
      <w:r w:rsidRPr="00B6519D">
        <w:rPr>
          <w:rFonts w:cs="Times New Roman"/>
          <w:sz w:val="24"/>
          <w:szCs w:val="24"/>
        </w:rPr>
        <w:t xml:space="preserve"> </w:t>
      </w:r>
      <w:proofErr w:type="spellStart"/>
      <w:r w:rsidRPr="00B6519D">
        <w:rPr>
          <w:rFonts w:cs="Times New Roman"/>
          <w:sz w:val="24"/>
          <w:szCs w:val="24"/>
        </w:rPr>
        <w:t>пандемије</w:t>
      </w:r>
      <w:proofErr w:type="spellEnd"/>
      <w:r w:rsidRPr="00B6519D">
        <w:rPr>
          <w:rFonts w:cs="Times New Roman"/>
          <w:sz w:val="24"/>
          <w:szCs w:val="24"/>
        </w:rPr>
        <w:t xml:space="preserve"> COVID-19 </w:t>
      </w:r>
      <w:proofErr w:type="spellStart"/>
      <w:r w:rsidRPr="00B6519D">
        <w:rPr>
          <w:rFonts w:cs="Times New Roman"/>
          <w:sz w:val="24"/>
          <w:szCs w:val="24"/>
        </w:rPr>
        <w:t>изазване</w:t>
      </w:r>
      <w:proofErr w:type="spellEnd"/>
      <w:r w:rsidRPr="00B6519D">
        <w:rPr>
          <w:rFonts w:cs="Times New Roman"/>
          <w:sz w:val="24"/>
          <w:szCs w:val="24"/>
        </w:rPr>
        <w:t xml:space="preserve"> </w:t>
      </w:r>
      <w:proofErr w:type="spellStart"/>
      <w:r w:rsidRPr="00B6519D">
        <w:rPr>
          <w:rFonts w:cs="Times New Roman"/>
          <w:sz w:val="24"/>
          <w:szCs w:val="24"/>
        </w:rPr>
        <w:t>вирусом</w:t>
      </w:r>
      <w:proofErr w:type="spellEnd"/>
      <w:r w:rsidRPr="00B6519D">
        <w:rPr>
          <w:rFonts w:cs="Times New Roman"/>
          <w:sz w:val="24"/>
          <w:szCs w:val="24"/>
        </w:rPr>
        <w:t xml:space="preserve"> SARS-CoV-2</w:t>
      </w:r>
      <w:r w:rsidRPr="00B6519D">
        <w:rPr>
          <w:rFonts w:cs="Times New Roman"/>
          <w:sz w:val="24"/>
          <w:szCs w:val="24"/>
          <w:lang w:val="sr-Cyrl-RS"/>
        </w:rPr>
        <w:t>,  у начелу, који је поднела Влада</w:t>
      </w:r>
      <w:r w:rsidRPr="00B6519D">
        <w:rPr>
          <w:rFonts w:cs="Times New Roman"/>
          <w:sz w:val="24"/>
          <w:szCs w:val="24"/>
        </w:rPr>
        <w:t xml:space="preserve"> </w:t>
      </w:r>
      <w:r w:rsidRPr="00B6519D">
        <w:rPr>
          <w:rFonts w:cs="Times New Roman"/>
          <w:sz w:val="24"/>
          <w:szCs w:val="24"/>
          <w:lang w:val="sr-Cyrl-RS"/>
        </w:rPr>
        <w:t xml:space="preserve"> (број 011-1233/21 од 2. јула 2021. године);</w:t>
      </w:r>
    </w:p>
    <w:p w:rsidR="008A5CD3" w:rsidRPr="00B6519D" w:rsidRDefault="008A5CD3" w:rsidP="008A5CD3">
      <w:pPr>
        <w:pStyle w:val="ListParagraph"/>
        <w:numPr>
          <w:ilvl w:val="0"/>
          <w:numId w:val="2"/>
        </w:numPr>
        <w:rPr>
          <w:rFonts w:cs="Times New Roman"/>
          <w:sz w:val="24"/>
          <w:szCs w:val="24"/>
          <w:lang w:val="sr-Cyrl-RS"/>
        </w:rPr>
      </w:pPr>
      <w:r w:rsidRPr="00B6519D">
        <w:rPr>
          <w:rFonts w:cs="Times New Roman"/>
          <w:sz w:val="24"/>
          <w:szCs w:val="24"/>
          <w:lang w:val="sr-Cyrl-RS"/>
        </w:rPr>
        <w:t>Разматрање Предлога закона</w:t>
      </w:r>
      <w:r w:rsidRPr="00B6519D">
        <w:rPr>
          <w:rFonts w:cs="Times New Roman"/>
          <w:sz w:val="24"/>
          <w:szCs w:val="24"/>
        </w:rPr>
        <w:t xml:space="preserve"> о</w:t>
      </w:r>
      <w:r w:rsidRPr="00B6519D">
        <w:rPr>
          <w:rFonts w:cs="Times New Roman"/>
          <w:sz w:val="24"/>
          <w:szCs w:val="24"/>
          <w:lang w:val="sr-Cyrl-RS"/>
        </w:rPr>
        <w:t xml:space="preserve"> заштити потрошача у начелу, који је поднела Влада</w:t>
      </w:r>
      <w:r w:rsidRPr="00B6519D">
        <w:rPr>
          <w:rFonts w:cs="Times New Roman"/>
          <w:sz w:val="24"/>
          <w:szCs w:val="24"/>
        </w:rPr>
        <w:t xml:space="preserve"> </w:t>
      </w:r>
      <w:r w:rsidRPr="00B6519D">
        <w:rPr>
          <w:rFonts w:cs="Times New Roman"/>
          <w:sz w:val="24"/>
          <w:szCs w:val="24"/>
          <w:lang w:val="sr-Cyrl-RS"/>
        </w:rPr>
        <w:t xml:space="preserve">  (број 011-1290/21 од 9. јула 2021. године).</w:t>
      </w:r>
    </w:p>
    <w:p w:rsidR="008A5CD3" w:rsidRPr="00B6519D" w:rsidRDefault="008A5CD3" w:rsidP="008A5CD3">
      <w:pPr>
        <w:spacing w:after="0" w:line="240" w:lineRule="auto"/>
        <w:jc w:val="center"/>
        <w:rPr>
          <w:rFonts w:ascii="Times New Roman" w:hAnsi="Times New Roman" w:cs="Times New Roman"/>
          <w:sz w:val="24"/>
          <w:szCs w:val="24"/>
          <w:lang w:val="sr-Cyrl-RS"/>
        </w:rPr>
      </w:pPr>
    </w:p>
    <w:p w:rsidR="00BF6CAA" w:rsidRPr="00B6519D" w:rsidRDefault="00BF6CAA" w:rsidP="00BF6CAA">
      <w:pPr>
        <w:tabs>
          <w:tab w:val="left" w:pos="0"/>
        </w:tabs>
        <w:spacing w:after="0" w:line="240" w:lineRule="auto"/>
        <w:ind w:firstLine="1440"/>
        <w:jc w:val="both"/>
        <w:rPr>
          <w:rFonts w:ascii="Times New Roman" w:hAnsi="Times New Roman" w:cs="Times New Roman"/>
          <w:sz w:val="24"/>
          <w:szCs w:val="24"/>
          <w:lang w:val="sr-Cyrl-RS"/>
        </w:rPr>
      </w:pPr>
      <w:proofErr w:type="spellStart"/>
      <w:r w:rsidRPr="00B6519D">
        <w:rPr>
          <w:rFonts w:ascii="Times New Roman" w:hAnsi="Times New Roman" w:cs="Times New Roman"/>
          <w:sz w:val="24"/>
          <w:szCs w:val="24"/>
        </w:rPr>
        <w:t>Пре</w:t>
      </w:r>
      <w:proofErr w:type="spellEnd"/>
      <w:r w:rsidRPr="00B6519D">
        <w:rPr>
          <w:rFonts w:ascii="Times New Roman" w:hAnsi="Times New Roman" w:cs="Times New Roman"/>
          <w:sz w:val="24"/>
          <w:szCs w:val="24"/>
        </w:rPr>
        <w:t xml:space="preserve"> </w:t>
      </w:r>
      <w:proofErr w:type="spellStart"/>
      <w:r w:rsidRPr="00B6519D">
        <w:rPr>
          <w:rFonts w:ascii="Times New Roman" w:hAnsi="Times New Roman" w:cs="Times New Roman"/>
          <w:sz w:val="24"/>
          <w:szCs w:val="24"/>
        </w:rPr>
        <w:t>преласка</w:t>
      </w:r>
      <w:proofErr w:type="spellEnd"/>
      <w:r w:rsidRPr="00B6519D">
        <w:rPr>
          <w:rFonts w:ascii="Times New Roman" w:hAnsi="Times New Roman" w:cs="Times New Roman"/>
          <w:sz w:val="24"/>
          <w:szCs w:val="24"/>
        </w:rPr>
        <w:t xml:space="preserve"> </w:t>
      </w:r>
      <w:proofErr w:type="spellStart"/>
      <w:r w:rsidRPr="00B6519D">
        <w:rPr>
          <w:rFonts w:ascii="Times New Roman" w:hAnsi="Times New Roman" w:cs="Times New Roman"/>
          <w:sz w:val="24"/>
          <w:szCs w:val="24"/>
        </w:rPr>
        <w:t>на</w:t>
      </w:r>
      <w:proofErr w:type="spellEnd"/>
      <w:r w:rsidRPr="00B6519D">
        <w:rPr>
          <w:rFonts w:ascii="Times New Roman" w:hAnsi="Times New Roman" w:cs="Times New Roman"/>
          <w:sz w:val="24"/>
          <w:szCs w:val="24"/>
        </w:rPr>
        <w:t xml:space="preserve"> </w:t>
      </w:r>
      <w:proofErr w:type="spellStart"/>
      <w:r w:rsidRPr="00B6519D">
        <w:rPr>
          <w:rFonts w:ascii="Times New Roman" w:hAnsi="Times New Roman" w:cs="Times New Roman"/>
          <w:sz w:val="24"/>
          <w:szCs w:val="24"/>
        </w:rPr>
        <w:t>рад</w:t>
      </w:r>
      <w:proofErr w:type="spellEnd"/>
      <w:r w:rsidRPr="00B6519D">
        <w:rPr>
          <w:rFonts w:ascii="Times New Roman" w:hAnsi="Times New Roman" w:cs="Times New Roman"/>
          <w:sz w:val="24"/>
          <w:szCs w:val="24"/>
        </w:rPr>
        <w:t xml:space="preserve"> </w:t>
      </w:r>
      <w:proofErr w:type="spellStart"/>
      <w:r w:rsidRPr="00B6519D">
        <w:rPr>
          <w:rFonts w:ascii="Times New Roman" w:hAnsi="Times New Roman" w:cs="Times New Roman"/>
          <w:sz w:val="24"/>
          <w:szCs w:val="24"/>
        </w:rPr>
        <w:t>према</w:t>
      </w:r>
      <w:proofErr w:type="spellEnd"/>
      <w:r w:rsidRPr="00B6519D">
        <w:rPr>
          <w:rFonts w:ascii="Times New Roman" w:hAnsi="Times New Roman" w:cs="Times New Roman"/>
          <w:sz w:val="24"/>
          <w:szCs w:val="24"/>
        </w:rPr>
        <w:t xml:space="preserve"> </w:t>
      </w:r>
      <w:proofErr w:type="spellStart"/>
      <w:r w:rsidRPr="00B6519D">
        <w:rPr>
          <w:rFonts w:ascii="Times New Roman" w:hAnsi="Times New Roman" w:cs="Times New Roman"/>
          <w:sz w:val="24"/>
          <w:szCs w:val="24"/>
        </w:rPr>
        <w:t>утврђеном</w:t>
      </w:r>
      <w:proofErr w:type="spellEnd"/>
      <w:r w:rsidRPr="00B6519D">
        <w:rPr>
          <w:rFonts w:ascii="Times New Roman" w:hAnsi="Times New Roman" w:cs="Times New Roman"/>
          <w:sz w:val="24"/>
          <w:szCs w:val="24"/>
        </w:rPr>
        <w:t xml:space="preserve"> </w:t>
      </w:r>
      <w:proofErr w:type="spellStart"/>
      <w:r w:rsidRPr="00B6519D">
        <w:rPr>
          <w:rFonts w:ascii="Times New Roman" w:hAnsi="Times New Roman" w:cs="Times New Roman"/>
          <w:sz w:val="24"/>
          <w:szCs w:val="24"/>
        </w:rPr>
        <w:t>дневном</w:t>
      </w:r>
      <w:proofErr w:type="spellEnd"/>
      <w:r w:rsidRPr="00B6519D">
        <w:rPr>
          <w:rFonts w:ascii="Times New Roman" w:hAnsi="Times New Roman" w:cs="Times New Roman"/>
          <w:sz w:val="24"/>
          <w:szCs w:val="24"/>
        </w:rPr>
        <w:t xml:space="preserve"> </w:t>
      </w:r>
      <w:proofErr w:type="spellStart"/>
      <w:r w:rsidRPr="00B6519D">
        <w:rPr>
          <w:rFonts w:ascii="Times New Roman" w:hAnsi="Times New Roman" w:cs="Times New Roman"/>
          <w:sz w:val="24"/>
          <w:szCs w:val="24"/>
        </w:rPr>
        <w:t>реду</w:t>
      </w:r>
      <w:proofErr w:type="spellEnd"/>
      <w:r w:rsidRPr="00B6519D">
        <w:rPr>
          <w:rFonts w:ascii="Times New Roman" w:hAnsi="Times New Roman" w:cs="Times New Roman"/>
          <w:sz w:val="24"/>
          <w:szCs w:val="24"/>
        </w:rPr>
        <w:t xml:space="preserve">, </w:t>
      </w:r>
      <w:proofErr w:type="spellStart"/>
      <w:r w:rsidRPr="00B6519D">
        <w:rPr>
          <w:rFonts w:ascii="Times New Roman" w:hAnsi="Times New Roman" w:cs="Times New Roman"/>
          <w:sz w:val="24"/>
          <w:szCs w:val="24"/>
        </w:rPr>
        <w:t>Одбор</w:t>
      </w:r>
      <w:proofErr w:type="spellEnd"/>
      <w:r w:rsidRPr="00B6519D">
        <w:rPr>
          <w:rFonts w:ascii="Times New Roman" w:hAnsi="Times New Roman" w:cs="Times New Roman"/>
          <w:sz w:val="24"/>
          <w:szCs w:val="24"/>
        </w:rPr>
        <w:t xml:space="preserve"> </w:t>
      </w:r>
      <w:proofErr w:type="spellStart"/>
      <w:r w:rsidRPr="00B6519D">
        <w:rPr>
          <w:rFonts w:ascii="Times New Roman" w:hAnsi="Times New Roman" w:cs="Times New Roman"/>
          <w:sz w:val="24"/>
          <w:szCs w:val="24"/>
        </w:rPr>
        <w:t>је</w:t>
      </w:r>
      <w:proofErr w:type="spellEnd"/>
      <w:r w:rsidRPr="00B6519D">
        <w:rPr>
          <w:rFonts w:ascii="Times New Roman" w:hAnsi="Times New Roman" w:cs="Times New Roman"/>
          <w:sz w:val="24"/>
          <w:szCs w:val="24"/>
        </w:rPr>
        <w:t xml:space="preserve"> </w:t>
      </w:r>
      <w:proofErr w:type="spellStart"/>
      <w:r w:rsidRPr="00B6519D">
        <w:rPr>
          <w:rFonts w:ascii="Times New Roman" w:hAnsi="Times New Roman" w:cs="Times New Roman"/>
          <w:sz w:val="24"/>
          <w:szCs w:val="24"/>
        </w:rPr>
        <w:t>једногласно</w:t>
      </w:r>
      <w:proofErr w:type="spellEnd"/>
      <w:r w:rsidRPr="00B6519D">
        <w:rPr>
          <w:rFonts w:ascii="Times New Roman" w:hAnsi="Times New Roman" w:cs="Times New Roman"/>
          <w:sz w:val="24"/>
          <w:szCs w:val="24"/>
        </w:rPr>
        <w:t xml:space="preserve"> </w:t>
      </w:r>
      <w:proofErr w:type="spellStart"/>
      <w:r w:rsidRPr="00B6519D">
        <w:rPr>
          <w:rFonts w:ascii="Times New Roman" w:hAnsi="Times New Roman" w:cs="Times New Roman"/>
          <w:sz w:val="24"/>
          <w:szCs w:val="24"/>
        </w:rPr>
        <w:t>усвојио</w:t>
      </w:r>
      <w:proofErr w:type="spellEnd"/>
      <w:r w:rsidRPr="00B6519D">
        <w:rPr>
          <w:rFonts w:ascii="Times New Roman" w:hAnsi="Times New Roman" w:cs="Times New Roman"/>
          <w:sz w:val="24"/>
          <w:szCs w:val="24"/>
        </w:rPr>
        <w:t xml:space="preserve"> </w:t>
      </w:r>
      <w:proofErr w:type="spellStart"/>
      <w:r w:rsidRPr="00B6519D">
        <w:rPr>
          <w:rFonts w:ascii="Times New Roman" w:hAnsi="Times New Roman" w:cs="Times New Roman"/>
          <w:sz w:val="24"/>
          <w:szCs w:val="24"/>
        </w:rPr>
        <w:t>записнике</w:t>
      </w:r>
      <w:proofErr w:type="spellEnd"/>
      <w:r w:rsidRPr="00B6519D">
        <w:rPr>
          <w:rFonts w:ascii="Times New Roman" w:hAnsi="Times New Roman" w:cs="Times New Roman"/>
          <w:sz w:val="24"/>
          <w:szCs w:val="24"/>
        </w:rPr>
        <w:t xml:space="preserve"> 17, 18, 19 и 20. </w:t>
      </w:r>
      <w:proofErr w:type="spellStart"/>
      <w:r w:rsidRPr="00B6519D">
        <w:rPr>
          <w:rFonts w:ascii="Times New Roman" w:hAnsi="Times New Roman" w:cs="Times New Roman"/>
          <w:sz w:val="24"/>
          <w:szCs w:val="24"/>
        </w:rPr>
        <w:t>седнице</w:t>
      </w:r>
      <w:proofErr w:type="spellEnd"/>
      <w:r w:rsidRPr="00B6519D">
        <w:rPr>
          <w:rFonts w:ascii="Times New Roman" w:hAnsi="Times New Roman" w:cs="Times New Roman"/>
          <w:sz w:val="24"/>
          <w:szCs w:val="24"/>
        </w:rPr>
        <w:t xml:space="preserve"> </w:t>
      </w:r>
      <w:proofErr w:type="spellStart"/>
      <w:r w:rsidRPr="00B6519D">
        <w:rPr>
          <w:rFonts w:ascii="Times New Roman" w:hAnsi="Times New Roman" w:cs="Times New Roman"/>
          <w:sz w:val="24"/>
          <w:szCs w:val="24"/>
        </w:rPr>
        <w:t>Одбора</w:t>
      </w:r>
      <w:proofErr w:type="spellEnd"/>
      <w:r w:rsidRPr="00B6519D">
        <w:rPr>
          <w:rFonts w:ascii="Times New Roman" w:hAnsi="Times New Roman" w:cs="Times New Roman"/>
          <w:sz w:val="24"/>
          <w:szCs w:val="24"/>
        </w:rPr>
        <w:t>.</w:t>
      </w:r>
      <w:r w:rsidR="00007124" w:rsidRPr="00B6519D">
        <w:rPr>
          <w:rFonts w:ascii="Times New Roman" w:hAnsi="Times New Roman" w:cs="Times New Roman"/>
          <w:sz w:val="24"/>
          <w:szCs w:val="24"/>
          <w:lang w:val="sr-Cyrl-RS"/>
        </w:rPr>
        <w:t xml:space="preserve"> </w:t>
      </w:r>
    </w:p>
    <w:p w:rsidR="00BF6CAA" w:rsidRDefault="00BF6CAA" w:rsidP="008A5CD3">
      <w:pPr>
        <w:spacing w:after="0" w:line="240" w:lineRule="auto"/>
        <w:jc w:val="center"/>
        <w:rPr>
          <w:rFonts w:ascii="Times New Roman" w:hAnsi="Times New Roman" w:cs="Times New Roman"/>
          <w:sz w:val="24"/>
          <w:szCs w:val="24"/>
          <w:lang w:val="sr-Cyrl-RS"/>
        </w:rPr>
      </w:pPr>
    </w:p>
    <w:p w:rsidR="008C0022" w:rsidRDefault="008C0022" w:rsidP="008A5CD3">
      <w:pPr>
        <w:spacing w:after="0" w:line="240" w:lineRule="auto"/>
        <w:jc w:val="center"/>
        <w:rPr>
          <w:rFonts w:ascii="Times New Roman" w:hAnsi="Times New Roman" w:cs="Times New Roman"/>
          <w:sz w:val="24"/>
          <w:szCs w:val="24"/>
          <w:lang w:val="sr-Cyrl-RS"/>
        </w:rPr>
      </w:pPr>
    </w:p>
    <w:p w:rsidR="008C0022" w:rsidRPr="00B6519D" w:rsidRDefault="008C0022" w:rsidP="008A5CD3">
      <w:pPr>
        <w:spacing w:after="0" w:line="240" w:lineRule="auto"/>
        <w:jc w:val="center"/>
        <w:rPr>
          <w:rFonts w:ascii="Times New Roman" w:hAnsi="Times New Roman" w:cs="Times New Roman"/>
          <w:sz w:val="24"/>
          <w:szCs w:val="24"/>
          <w:lang w:val="sr-Cyrl-RS"/>
        </w:rPr>
      </w:pPr>
    </w:p>
    <w:p w:rsidR="008A5CD3" w:rsidRPr="00B6519D" w:rsidRDefault="008A5CD3" w:rsidP="00BF6CAA">
      <w:pPr>
        <w:spacing w:line="240" w:lineRule="auto"/>
        <w:jc w:val="both"/>
        <w:rPr>
          <w:rFonts w:ascii="Times New Roman" w:eastAsia="Times New Roman" w:hAnsi="Times New Roman" w:cs="Times New Roman"/>
          <w:sz w:val="24"/>
          <w:szCs w:val="24"/>
          <w:lang w:val="sr-Cyrl-RS"/>
        </w:rPr>
      </w:pPr>
      <w:r w:rsidRPr="00B6519D">
        <w:rPr>
          <w:rFonts w:ascii="Times New Roman" w:eastAsia="Times New Roman" w:hAnsi="Times New Roman" w:cs="Times New Roman"/>
          <w:sz w:val="24"/>
          <w:szCs w:val="24"/>
          <w:u w:val="single"/>
          <w:lang w:val="sr-Cyrl-RS"/>
        </w:rPr>
        <w:lastRenderedPageBreak/>
        <w:t>Прва тачка дневног реда</w:t>
      </w:r>
      <w:r w:rsidRPr="00B6519D">
        <w:rPr>
          <w:rFonts w:ascii="Times New Roman" w:eastAsia="Times New Roman" w:hAnsi="Times New Roman" w:cs="Times New Roman"/>
          <w:sz w:val="24"/>
          <w:szCs w:val="24"/>
          <w:lang w:val="sr-Latn-RS"/>
        </w:rPr>
        <w:t xml:space="preserve"> </w:t>
      </w:r>
      <w:r w:rsidR="0051163D" w:rsidRPr="00B6519D">
        <w:rPr>
          <w:rFonts w:ascii="Times New Roman" w:hAnsi="Times New Roman" w:cs="Times New Roman"/>
          <w:b/>
          <w:sz w:val="24"/>
          <w:szCs w:val="24"/>
          <w:lang w:val="sr-Cyrl-RS"/>
        </w:rPr>
        <w:t>Предлог закона</w:t>
      </w:r>
      <w:r w:rsidR="0051163D" w:rsidRPr="00B6519D">
        <w:rPr>
          <w:rFonts w:ascii="Times New Roman" w:hAnsi="Times New Roman" w:cs="Times New Roman"/>
          <w:b/>
          <w:sz w:val="24"/>
          <w:szCs w:val="24"/>
        </w:rPr>
        <w:t xml:space="preserve"> о </w:t>
      </w:r>
      <w:proofErr w:type="spellStart"/>
      <w:r w:rsidR="0051163D" w:rsidRPr="00B6519D">
        <w:rPr>
          <w:rFonts w:ascii="Times New Roman" w:hAnsi="Times New Roman" w:cs="Times New Roman"/>
          <w:b/>
          <w:sz w:val="24"/>
          <w:szCs w:val="24"/>
        </w:rPr>
        <w:t>утврђивању</w:t>
      </w:r>
      <w:proofErr w:type="spellEnd"/>
      <w:r w:rsidR="0051163D" w:rsidRPr="00B6519D">
        <w:rPr>
          <w:rFonts w:ascii="Times New Roman" w:hAnsi="Times New Roman" w:cs="Times New Roman"/>
          <w:b/>
          <w:sz w:val="24"/>
          <w:szCs w:val="24"/>
        </w:rPr>
        <w:t xml:space="preserve"> </w:t>
      </w:r>
      <w:proofErr w:type="spellStart"/>
      <w:r w:rsidR="0051163D" w:rsidRPr="00B6519D">
        <w:rPr>
          <w:rFonts w:ascii="Times New Roman" w:hAnsi="Times New Roman" w:cs="Times New Roman"/>
          <w:b/>
          <w:sz w:val="24"/>
          <w:szCs w:val="24"/>
        </w:rPr>
        <w:t>финансијске</w:t>
      </w:r>
      <w:proofErr w:type="spellEnd"/>
      <w:r w:rsidR="0051163D" w:rsidRPr="00B6519D">
        <w:rPr>
          <w:rFonts w:ascii="Times New Roman" w:hAnsi="Times New Roman" w:cs="Times New Roman"/>
          <w:b/>
          <w:sz w:val="24"/>
          <w:szCs w:val="24"/>
        </w:rPr>
        <w:t xml:space="preserve"> </w:t>
      </w:r>
      <w:proofErr w:type="spellStart"/>
      <w:r w:rsidR="0051163D" w:rsidRPr="00B6519D">
        <w:rPr>
          <w:rFonts w:ascii="Times New Roman" w:hAnsi="Times New Roman" w:cs="Times New Roman"/>
          <w:b/>
          <w:sz w:val="24"/>
          <w:szCs w:val="24"/>
        </w:rPr>
        <w:t>подршке</w:t>
      </w:r>
      <w:proofErr w:type="spellEnd"/>
      <w:r w:rsidR="0051163D" w:rsidRPr="00B6519D">
        <w:rPr>
          <w:rFonts w:ascii="Times New Roman" w:hAnsi="Times New Roman" w:cs="Times New Roman"/>
          <w:b/>
          <w:sz w:val="24"/>
          <w:szCs w:val="24"/>
        </w:rPr>
        <w:t xml:space="preserve"> </w:t>
      </w:r>
      <w:proofErr w:type="spellStart"/>
      <w:r w:rsidR="0051163D" w:rsidRPr="00B6519D">
        <w:rPr>
          <w:rFonts w:ascii="Times New Roman" w:hAnsi="Times New Roman" w:cs="Times New Roman"/>
          <w:b/>
          <w:sz w:val="24"/>
          <w:szCs w:val="24"/>
        </w:rPr>
        <w:t>привредним</w:t>
      </w:r>
      <w:proofErr w:type="spellEnd"/>
      <w:r w:rsidR="0051163D" w:rsidRPr="00B6519D">
        <w:rPr>
          <w:rFonts w:ascii="Times New Roman" w:hAnsi="Times New Roman" w:cs="Times New Roman"/>
          <w:b/>
          <w:sz w:val="24"/>
          <w:szCs w:val="24"/>
        </w:rPr>
        <w:t xml:space="preserve"> </w:t>
      </w:r>
      <w:proofErr w:type="spellStart"/>
      <w:r w:rsidR="0051163D" w:rsidRPr="00B6519D">
        <w:rPr>
          <w:rFonts w:ascii="Times New Roman" w:hAnsi="Times New Roman" w:cs="Times New Roman"/>
          <w:b/>
          <w:sz w:val="24"/>
          <w:szCs w:val="24"/>
        </w:rPr>
        <w:t>субјектима</w:t>
      </w:r>
      <w:proofErr w:type="spellEnd"/>
      <w:r w:rsidR="0051163D" w:rsidRPr="00B6519D">
        <w:rPr>
          <w:rFonts w:ascii="Times New Roman" w:hAnsi="Times New Roman" w:cs="Times New Roman"/>
          <w:b/>
          <w:sz w:val="24"/>
          <w:szCs w:val="24"/>
        </w:rPr>
        <w:t xml:space="preserve"> </w:t>
      </w:r>
      <w:proofErr w:type="spellStart"/>
      <w:r w:rsidR="0051163D" w:rsidRPr="00B6519D">
        <w:rPr>
          <w:rFonts w:ascii="Times New Roman" w:hAnsi="Times New Roman" w:cs="Times New Roman"/>
          <w:b/>
          <w:sz w:val="24"/>
          <w:szCs w:val="24"/>
        </w:rPr>
        <w:t>за</w:t>
      </w:r>
      <w:proofErr w:type="spellEnd"/>
      <w:r w:rsidR="0051163D" w:rsidRPr="00B6519D">
        <w:rPr>
          <w:rFonts w:ascii="Times New Roman" w:hAnsi="Times New Roman" w:cs="Times New Roman"/>
          <w:b/>
          <w:sz w:val="24"/>
          <w:szCs w:val="24"/>
        </w:rPr>
        <w:t xml:space="preserve"> </w:t>
      </w:r>
      <w:proofErr w:type="spellStart"/>
      <w:r w:rsidR="0051163D" w:rsidRPr="00B6519D">
        <w:rPr>
          <w:rFonts w:ascii="Times New Roman" w:hAnsi="Times New Roman" w:cs="Times New Roman"/>
          <w:b/>
          <w:sz w:val="24"/>
          <w:szCs w:val="24"/>
        </w:rPr>
        <w:t>одржавање</w:t>
      </w:r>
      <w:proofErr w:type="spellEnd"/>
      <w:r w:rsidR="0051163D" w:rsidRPr="00B6519D">
        <w:rPr>
          <w:rFonts w:ascii="Times New Roman" w:hAnsi="Times New Roman" w:cs="Times New Roman"/>
          <w:b/>
          <w:sz w:val="24"/>
          <w:szCs w:val="24"/>
        </w:rPr>
        <w:t xml:space="preserve"> </w:t>
      </w:r>
      <w:proofErr w:type="spellStart"/>
      <w:r w:rsidR="0051163D" w:rsidRPr="00B6519D">
        <w:rPr>
          <w:rFonts w:ascii="Times New Roman" w:hAnsi="Times New Roman" w:cs="Times New Roman"/>
          <w:b/>
          <w:sz w:val="24"/>
          <w:szCs w:val="24"/>
        </w:rPr>
        <w:t>ликвидности</w:t>
      </w:r>
      <w:proofErr w:type="spellEnd"/>
      <w:r w:rsidR="0051163D" w:rsidRPr="00B6519D">
        <w:rPr>
          <w:rFonts w:ascii="Times New Roman" w:hAnsi="Times New Roman" w:cs="Times New Roman"/>
          <w:b/>
          <w:sz w:val="24"/>
          <w:szCs w:val="24"/>
        </w:rPr>
        <w:t xml:space="preserve"> и </w:t>
      </w:r>
      <w:proofErr w:type="spellStart"/>
      <w:r w:rsidR="0051163D" w:rsidRPr="00B6519D">
        <w:rPr>
          <w:rFonts w:ascii="Times New Roman" w:hAnsi="Times New Roman" w:cs="Times New Roman"/>
          <w:b/>
          <w:sz w:val="24"/>
          <w:szCs w:val="24"/>
        </w:rPr>
        <w:t>обртна</w:t>
      </w:r>
      <w:proofErr w:type="spellEnd"/>
      <w:r w:rsidR="0051163D" w:rsidRPr="00B6519D">
        <w:rPr>
          <w:rFonts w:ascii="Times New Roman" w:hAnsi="Times New Roman" w:cs="Times New Roman"/>
          <w:b/>
          <w:sz w:val="24"/>
          <w:szCs w:val="24"/>
        </w:rPr>
        <w:t xml:space="preserve"> </w:t>
      </w:r>
      <w:proofErr w:type="spellStart"/>
      <w:r w:rsidR="0051163D" w:rsidRPr="00B6519D">
        <w:rPr>
          <w:rFonts w:ascii="Times New Roman" w:hAnsi="Times New Roman" w:cs="Times New Roman"/>
          <w:b/>
          <w:sz w:val="24"/>
          <w:szCs w:val="24"/>
        </w:rPr>
        <w:t>средства</w:t>
      </w:r>
      <w:proofErr w:type="spellEnd"/>
      <w:r w:rsidR="0051163D" w:rsidRPr="00B6519D">
        <w:rPr>
          <w:rFonts w:ascii="Times New Roman" w:hAnsi="Times New Roman" w:cs="Times New Roman"/>
          <w:b/>
          <w:sz w:val="24"/>
          <w:szCs w:val="24"/>
        </w:rPr>
        <w:t xml:space="preserve"> у </w:t>
      </w:r>
      <w:proofErr w:type="spellStart"/>
      <w:r w:rsidR="0051163D" w:rsidRPr="00B6519D">
        <w:rPr>
          <w:rFonts w:ascii="Times New Roman" w:hAnsi="Times New Roman" w:cs="Times New Roman"/>
          <w:b/>
          <w:sz w:val="24"/>
          <w:szCs w:val="24"/>
        </w:rPr>
        <w:t>отежаним</w:t>
      </w:r>
      <w:proofErr w:type="spellEnd"/>
      <w:r w:rsidR="0051163D" w:rsidRPr="00B6519D">
        <w:rPr>
          <w:rFonts w:ascii="Times New Roman" w:hAnsi="Times New Roman" w:cs="Times New Roman"/>
          <w:b/>
          <w:sz w:val="24"/>
          <w:szCs w:val="24"/>
        </w:rPr>
        <w:t xml:space="preserve"> </w:t>
      </w:r>
      <w:proofErr w:type="spellStart"/>
      <w:r w:rsidR="0051163D" w:rsidRPr="00B6519D">
        <w:rPr>
          <w:rFonts w:ascii="Times New Roman" w:hAnsi="Times New Roman" w:cs="Times New Roman"/>
          <w:b/>
          <w:sz w:val="24"/>
          <w:szCs w:val="24"/>
        </w:rPr>
        <w:t>економским</w:t>
      </w:r>
      <w:proofErr w:type="spellEnd"/>
      <w:r w:rsidR="0051163D" w:rsidRPr="00B6519D">
        <w:rPr>
          <w:rFonts w:ascii="Times New Roman" w:hAnsi="Times New Roman" w:cs="Times New Roman"/>
          <w:b/>
          <w:sz w:val="24"/>
          <w:szCs w:val="24"/>
        </w:rPr>
        <w:t xml:space="preserve"> </w:t>
      </w:r>
      <w:proofErr w:type="spellStart"/>
      <w:r w:rsidR="0051163D" w:rsidRPr="00B6519D">
        <w:rPr>
          <w:rFonts w:ascii="Times New Roman" w:hAnsi="Times New Roman" w:cs="Times New Roman"/>
          <w:b/>
          <w:sz w:val="24"/>
          <w:szCs w:val="24"/>
        </w:rPr>
        <w:t>условима</w:t>
      </w:r>
      <w:proofErr w:type="spellEnd"/>
      <w:r w:rsidR="0051163D" w:rsidRPr="00B6519D">
        <w:rPr>
          <w:rFonts w:ascii="Times New Roman" w:hAnsi="Times New Roman" w:cs="Times New Roman"/>
          <w:b/>
          <w:sz w:val="24"/>
          <w:szCs w:val="24"/>
        </w:rPr>
        <w:t xml:space="preserve"> </w:t>
      </w:r>
      <w:proofErr w:type="spellStart"/>
      <w:r w:rsidR="0051163D" w:rsidRPr="00B6519D">
        <w:rPr>
          <w:rFonts w:ascii="Times New Roman" w:hAnsi="Times New Roman" w:cs="Times New Roman"/>
          <w:b/>
          <w:sz w:val="24"/>
          <w:szCs w:val="24"/>
        </w:rPr>
        <w:t>услед</w:t>
      </w:r>
      <w:proofErr w:type="spellEnd"/>
      <w:r w:rsidR="0051163D" w:rsidRPr="00B6519D">
        <w:rPr>
          <w:rFonts w:ascii="Times New Roman" w:hAnsi="Times New Roman" w:cs="Times New Roman"/>
          <w:b/>
          <w:sz w:val="24"/>
          <w:szCs w:val="24"/>
        </w:rPr>
        <w:t xml:space="preserve"> </w:t>
      </w:r>
      <w:proofErr w:type="spellStart"/>
      <w:r w:rsidR="0051163D" w:rsidRPr="00B6519D">
        <w:rPr>
          <w:rFonts w:ascii="Times New Roman" w:hAnsi="Times New Roman" w:cs="Times New Roman"/>
          <w:b/>
          <w:sz w:val="24"/>
          <w:szCs w:val="24"/>
        </w:rPr>
        <w:t>пандемије</w:t>
      </w:r>
      <w:proofErr w:type="spellEnd"/>
      <w:r w:rsidR="0051163D" w:rsidRPr="00B6519D">
        <w:rPr>
          <w:rFonts w:ascii="Times New Roman" w:hAnsi="Times New Roman" w:cs="Times New Roman"/>
          <w:b/>
          <w:sz w:val="24"/>
          <w:szCs w:val="24"/>
        </w:rPr>
        <w:t xml:space="preserve"> COVID-19 </w:t>
      </w:r>
      <w:proofErr w:type="spellStart"/>
      <w:r w:rsidR="0051163D" w:rsidRPr="00B6519D">
        <w:rPr>
          <w:rFonts w:ascii="Times New Roman" w:hAnsi="Times New Roman" w:cs="Times New Roman"/>
          <w:b/>
          <w:sz w:val="24"/>
          <w:szCs w:val="24"/>
        </w:rPr>
        <w:t>изазване</w:t>
      </w:r>
      <w:proofErr w:type="spellEnd"/>
      <w:r w:rsidR="0051163D" w:rsidRPr="00B6519D">
        <w:rPr>
          <w:rFonts w:ascii="Times New Roman" w:hAnsi="Times New Roman" w:cs="Times New Roman"/>
          <w:b/>
          <w:sz w:val="24"/>
          <w:szCs w:val="24"/>
        </w:rPr>
        <w:t xml:space="preserve"> </w:t>
      </w:r>
      <w:proofErr w:type="spellStart"/>
      <w:r w:rsidR="0051163D" w:rsidRPr="00B6519D">
        <w:rPr>
          <w:rFonts w:ascii="Times New Roman" w:hAnsi="Times New Roman" w:cs="Times New Roman"/>
          <w:b/>
          <w:sz w:val="24"/>
          <w:szCs w:val="24"/>
        </w:rPr>
        <w:t>вирусом</w:t>
      </w:r>
      <w:proofErr w:type="spellEnd"/>
      <w:r w:rsidR="0051163D" w:rsidRPr="00B6519D">
        <w:rPr>
          <w:rFonts w:ascii="Times New Roman" w:hAnsi="Times New Roman" w:cs="Times New Roman"/>
          <w:b/>
          <w:sz w:val="24"/>
          <w:szCs w:val="24"/>
        </w:rPr>
        <w:t xml:space="preserve"> SARS-CoV-2</w:t>
      </w:r>
      <w:r w:rsidR="0051163D" w:rsidRPr="00B6519D">
        <w:rPr>
          <w:rFonts w:ascii="Times New Roman" w:hAnsi="Times New Roman" w:cs="Times New Roman"/>
          <w:sz w:val="24"/>
          <w:szCs w:val="24"/>
          <w:lang w:val="sr-Cyrl-RS"/>
        </w:rPr>
        <w:t>,  у начелу</w:t>
      </w:r>
    </w:p>
    <w:p w:rsidR="00B6519D" w:rsidRPr="00B6519D" w:rsidRDefault="00B6519D" w:rsidP="00B6519D">
      <w:pPr>
        <w:tabs>
          <w:tab w:val="left" w:pos="1418"/>
        </w:tabs>
        <w:spacing w:after="0" w:line="240" w:lineRule="auto"/>
        <w:contextualSpacing/>
        <w:jc w:val="both"/>
        <w:rPr>
          <w:rFonts w:ascii="Times New Roman" w:eastAsia="Times New Roman" w:hAnsi="Times New Roman" w:cs="Times New Roman"/>
          <w:sz w:val="24"/>
          <w:szCs w:val="24"/>
          <w:lang w:val="sr-Cyrl-RS"/>
        </w:rPr>
      </w:pPr>
      <w:r w:rsidRPr="00B6519D">
        <w:rPr>
          <w:rFonts w:ascii="Times New Roman" w:eastAsia="Times New Roman" w:hAnsi="Times New Roman" w:cs="Times New Roman"/>
          <w:sz w:val="24"/>
          <w:szCs w:val="24"/>
          <w:lang w:val="sr-Cyrl-RS"/>
        </w:rPr>
        <w:tab/>
        <w:t xml:space="preserve">Одбор је размотрио </w:t>
      </w:r>
      <w:r w:rsidRPr="00B6519D">
        <w:rPr>
          <w:rFonts w:ascii="Times New Roman" w:hAnsi="Times New Roman" w:cs="Times New Roman"/>
          <w:sz w:val="24"/>
          <w:szCs w:val="24"/>
          <w:lang w:val="sr-Cyrl-RS"/>
        </w:rPr>
        <w:t xml:space="preserve">Предлог закона </w:t>
      </w:r>
      <w:r w:rsidRPr="00B6519D">
        <w:rPr>
          <w:rFonts w:ascii="Times New Roman" w:hAnsi="Times New Roman" w:cs="Times New Roman"/>
          <w:sz w:val="24"/>
          <w:szCs w:val="24"/>
        </w:rPr>
        <w:t xml:space="preserve">о </w:t>
      </w:r>
      <w:proofErr w:type="spellStart"/>
      <w:r w:rsidRPr="00B6519D">
        <w:rPr>
          <w:rFonts w:ascii="Times New Roman" w:hAnsi="Times New Roman" w:cs="Times New Roman"/>
          <w:sz w:val="24"/>
          <w:szCs w:val="24"/>
        </w:rPr>
        <w:t>утврђивању</w:t>
      </w:r>
      <w:proofErr w:type="spellEnd"/>
      <w:r w:rsidRPr="00B6519D">
        <w:rPr>
          <w:rFonts w:ascii="Times New Roman" w:hAnsi="Times New Roman" w:cs="Times New Roman"/>
          <w:sz w:val="24"/>
          <w:szCs w:val="24"/>
        </w:rPr>
        <w:t xml:space="preserve"> </w:t>
      </w:r>
      <w:proofErr w:type="spellStart"/>
      <w:r w:rsidRPr="00B6519D">
        <w:rPr>
          <w:rFonts w:ascii="Times New Roman" w:hAnsi="Times New Roman" w:cs="Times New Roman"/>
          <w:sz w:val="24"/>
          <w:szCs w:val="24"/>
        </w:rPr>
        <w:t>финансијске</w:t>
      </w:r>
      <w:proofErr w:type="spellEnd"/>
      <w:r w:rsidRPr="00B6519D">
        <w:rPr>
          <w:rFonts w:ascii="Times New Roman" w:hAnsi="Times New Roman" w:cs="Times New Roman"/>
          <w:sz w:val="24"/>
          <w:szCs w:val="24"/>
        </w:rPr>
        <w:t xml:space="preserve"> </w:t>
      </w:r>
      <w:proofErr w:type="spellStart"/>
      <w:r w:rsidRPr="00B6519D">
        <w:rPr>
          <w:rFonts w:ascii="Times New Roman" w:hAnsi="Times New Roman" w:cs="Times New Roman"/>
          <w:sz w:val="24"/>
          <w:szCs w:val="24"/>
        </w:rPr>
        <w:t>подршке</w:t>
      </w:r>
      <w:proofErr w:type="spellEnd"/>
      <w:r w:rsidRPr="00B6519D">
        <w:rPr>
          <w:rFonts w:ascii="Times New Roman" w:hAnsi="Times New Roman" w:cs="Times New Roman"/>
          <w:sz w:val="24"/>
          <w:szCs w:val="24"/>
        </w:rPr>
        <w:t xml:space="preserve"> </w:t>
      </w:r>
      <w:proofErr w:type="spellStart"/>
      <w:r w:rsidRPr="00B6519D">
        <w:rPr>
          <w:rFonts w:ascii="Times New Roman" w:hAnsi="Times New Roman" w:cs="Times New Roman"/>
          <w:sz w:val="24"/>
          <w:szCs w:val="24"/>
        </w:rPr>
        <w:t>привредним</w:t>
      </w:r>
      <w:proofErr w:type="spellEnd"/>
      <w:r w:rsidRPr="00B6519D">
        <w:rPr>
          <w:rFonts w:ascii="Times New Roman" w:hAnsi="Times New Roman" w:cs="Times New Roman"/>
          <w:sz w:val="24"/>
          <w:szCs w:val="24"/>
        </w:rPr>
        <w:t xml:space="preserve"> </w:t>
      </w:r>
      <w:proofErr w:type="spellStart"/>
      <w:r w:rsidRPr="00B6519D">
        <w:rPr>
          <w:rFonts w:ascii="Times New Roman" w:hAnsi="Times New Roman" w:cs="Times New Roman"/>
          <w:sz w:val="24"/>
          <w:szCs w:val="24"/>
        </w:rPr>
        <w:t>субјектима</w:t>
      </w:r>
      <w:proofErr w:type="spellEnd"/>
      <w:r w:rsidRPr="00B6519D">
        <w:rPr>
          <w:rFonts w:ascii="Times New Roman" w:hAnsi="Times New Roman" w:cs="Times New Roman"/>
          <w:sz w:val="24"/>
          <w:szCs w:val="24"/>
        </w:rPr>
        <w:t xml:space="preserve"> </w:t>
      </w:r>
      <w:proofErr w:type="spellStart"/>
      <w:r w:rsidRPr="00B6519D">
        <w:rPr>
          <w:rFonts w:ascii="Times New Roman" w:hAnsi="Times New Roman" w:cs="Times New Roman"/>
          <w:sz w:val="24"/>
          <w:szCs w:val="24"/>
        </w:rPr>
        <w:t>за</w:t>
      </w:r>
      <w:proofErr w:type="spellEnd"/>
      <w:r w:rsidRPr="00B6519D">
        <w:rPr>
          <w:rFonts w:ascii="Times New Roman" w:hAnsi="Times New Roman" w:cs="Times New Roman"/>
          <w:sz w:val="24"/>
          <w:szCs w:val="24"/>
        </w:rPr>
        <w:t xml:space="preserve"> </w:t>
      </w:r>
      <w:proofErr w:type="spellStart"/>
      <w:r w:rsidRPr="00B6519D">
        <w:rPr>
          <w:rFonts w:ascii="Times New Roman" w:hAnsi="Times New Roman" w:cs="Times New Roman"/>
          <w:sz w:val="24"/>
          <w:szCs w:val="24"/>
        </w:rPr>
        <w:t>одржавање</w:t>
      </w:r>
      <w:proofErr w:type="spellEnd"/>
      <w:r w:rsidRPr="00B6519D">
        <w:rPr>
          <w:rFonts w:ascii="Times New Roman" w:hAnsi="Times New Roman" w:cs="Times New Roman"/>
          <w:sz w:val="24"/>
          <w:szCs w:val="24"/>
        </w:rPr>
        <w:t xml:space="preserve"> </w:t>
      </w:r>
      <w:proofErr w:type="spellStart"/>
      <w:r w:rsidRPr="00B6519D">
        <w:rPr>
          <w:rFonts w:ascii="Times New Roman" w:hAnsi="Times New Roman" w:cs="Times New Roman"/>
          <w:sz w:val="24"/>
          <w:szCs w:val="24"/>
        </w:rPr>
        <w:t>ликвидности</w:t>
      </w:r>
      <w:proofErr w:type="spellEnd"/>
      <w:r w:rsidRPr="00B6519D">
        <w:rPr>
          <w:rFonts w:ascii="Times New Roman" w:hAnsi="Times New Roman" w:cs="Times New Roman"/>
          <w:sz w:val="24"/>
          <w:szCs w:val="24"/>
        </w:rPr>
        <w:t xml:space="preserve"> и </w:t>
      </w:r>
      <w:proofErr w:type="spellStart"/>
      <w:r w:rsidRPr="00B6519D">
        <w:rPr>
          <w:rFonts w:ascii="Times New Roman" w:hAnsi="Times New Roman" w:cs="Times New Roman"/>
          <w:sz w:val="24"/>
          <w:szCs w:val="24"/>
        </w:rPr>
        <w:t>обртна</w:t>
      </w:r>
      <w:proofErr w:type="spellEnd"/>
      <w:r w:rsidRPr="00B6519D">
        <w:rPr>
          <w:rFonts w:ascii="Times New Roman" w:hAnsi="Times New Roman" w:cs="Times New Roman"/>
          <w:sz w:val="24"/>
          <w:szCs w:val="24"/>
        </w:rPr>
        <w:t xml:space="preserve"> </w:t>
      </w:r>
      <w:proofErr w:type="spellStart"/>
      <w:r w:rsidRPr="00B6519D">
        <w:rPr>
          <w:rFonts w:ascii="Times New Roman" w:hAnsi="Times New Roman" w:cs="Times New Roman"/>
          <w:sz w:val="24"/>
          <w:szCs w:val="24"/>
        </w:rPr>
        <w:t>средства</w:t>
      </w:r>
      <w:proofErr w:type="spellEnd"/>
      <w:r w:rsidRPr="00B6519D">
        <w:rPr>
          <w:rFonts w:ascii="Times New Roman" w:hAnsi="Times New Roman" w:cs="Times New Roman"/>
          <w:sz w:val="24"/>
          <w:szCs w:val="24"/>
        </w:rPr>
        <w:t xml:space="preserve"> у </w:t>
      </w:r>
      <w:proofErr w:type="spellStart"/>
      <w:r w:rsidRPr="00B6519D">
        <w:rPr>
          <w:rFonts w:ascii="Times New Roman" w:hAnsi="Times New Roman" w:cs="Times New Roman"/>
          <w:sz w:val="24"/>
          <w:szCs w:val="24"/>
        </w:rPr>
        <w:t>отежаним</w:t>
      </w:r>
      <w:proofErr w:type="spellEnd"/>
      <w:r w:rsidRPr="00B6519D">
        <w:rPr>
          <w:rFonts w:ascii="Times New Roman" w:hAnsi="Times New Roman" w:cs="Times New Roman"/>
          <w:sz w:val="24"/>
          <w:szCs w:val="24"/>
        </w:rPr>
        <w:t xml:space="preserve"> </w:t>
      </w:r>
      <w:proofErr w:type="spellStart"/>
      <w:r w:rsidRPr="00B6519D">
        <w:rPr>
          <w:rFonts w:ascii="Times New Roman" w:hAnsi="Times New Roman" w:cs="Times New Roman"/>
          <w:sz w:val="24"/>
          <w:szCs w:val="24"/>
        </w:rPr>
        <w:t>економским</w:t>
      </w:r>
      <w:proofErr w:type="spellEnd"/>
      <w:r w:rsidRPr="00B6519D">
        <w:rPr>
          <w:rFonts w:ascii="Times New Roman" w:hAnsi="Times New Roman" w:cs="Times New Roman"/>
          <w:sz w:val="24"/>
          <w:szCs w:val="24"/>
        </w:rPr>
        <w:t xml:space="preserve"> </w:t>
      </w:r>
      <w:proofErr w:type="spellStart"/>
      <w:r w:rsidRPr="00B6519D">
        <w:rPr>
          <w:rFonts w:ascii="Times New Roman" w:hAnsi="Times New Roman" w:cs="Times New Roman"/>
          <w:sz w:val="24"/>
          <w:szCs w:val="24"/>
        </w:rPr>
        <w:t>условима</w:t>
      </w:r>
      <w:proofErr w:type="spellEnd"/>
      <w:r w:rsidRPr="00B6519D">
        <w:rPr>
          <w:rFonts w:ascii="Times New Roman" w:hAnsi="Times New Roman" w:cs="Times New Roman"/>
          <w:sz w:val="24"/>
          <w:szCs w:val="24"/>
        </w:rPr>
        <w:t xml:space="preserve"> </w:t>
      </w:r>
      <w:proofErr w:type="spellStart"/>
      <w:r w:rsidRPr="00B6519D">
        <w:rPr>
          <w:rFonts w:ascii="Times New Roman" w:hAnsi="Times New Roman" w:cs="Times New Roman"/>
          <w:sz w:val="24"/>
          <w:szCs w:val="24"/>
        </w:rPr>
        <w:t>услед</w:t>
      </w:r>
      <w:proofErr w:type="spellEnd"/>
      <w:r w:rsidRPr="00B6519D">
        <w:rPr>
          <w:rFonts w:ascii="Times New Roman" w:hAnsi="Times New Roman" w:cs="Times New Roman"/>
          <w:sz w:val="24"/>
          <w:szCs w:val="24"/>
        </w:rPr>
        <w:t xml:space="preserve"> </w:t>
      </w:r>
      <w:proofErr w:type="spellStart"/>
      <w:r w:rsidRPr="00B6519D">
        <w:rPr>
          <w:rFonts w:ascii="Times New Roman" w:hAnsi="Times New Roman" w:cs="Times New Roman"/>
          <w:sz w:val="24"/>
          <w:szCs w:val="24"/>
        </w:rPr>
        <w:t>пандемије</w:t>
      </w:r>
      <w:proofErr w:type="spellEnd"/>
      <w:r w:rsidRPr="00B6519D">
        <w:rPr>
          <w:rFonts w:ascii="Times New Roman" w:hAnsi="Times New Roman" w:cs="Times New Roman"/>
          <w:sz w:val="24"/>
          <w:szCs w:val="24"/>
        </w:rPr>
        <w:t xml:space="preserve"> COVID-19 </w:t>
      </w:r>
      <w:proofErr w:type="spellStart"/>
      <w:r w:rsidRPr="00B6519D">
        <w:rPr>
          <w:rFonts w:ascii="Times New Roman" w:hAnsi="Times New Roman" w:cs="Times New Roman"/>
          <w:sz w:val="24"/>
          <w:szCs w:val="24"/>
        </w:rPr>
        <w:t>изазване</w:t>
      </w:r>
      <w:proofErr w:type="spellEnd"/>
      <w:r w:rsidRPr="00B6519D">
        <w:rPr>
          <w:rFonts w:ascii="Times New Roman" w:hAnsi="Times New Roman" w:cs="Times New Roman"/>
          <w:sz w:val="24"/>
          <w:szCs w:val="24"/>
        </w:rPr>
        <w:t xml:space="preserve"> </w:t>
      </w:r>
      <w:proofErr w:type="spellStart"/>
      <w:r w:rsidRPr="00B6519D">
        <w:rPr>
          <w:rFonts w:ascii="Times New Roman" w:hAnsi="Times New Roman" w:cs="Times New Roman"/>
          <w:sz w:val="24"/>
          <w:szCs w:val="24"/>
        </w:rPr>
        <w:t>вирусом</w:t>
      </w:r>
      <w:proofErr w:type="spellEnd"/>
      <w:r w:rsidRPr="00B6519D">
        <w:rPr>
          <w:rFonts w:ascii="Times New Roman" w:hAnsi="Times New Roman" w:cs="Times New Roman"/>
          <w:sz w:val="24"/>
          <w:szCs w:val="24"/>
        </w:rPr>
        <w:t xml:space="preserve"> SARS-CoV-2</w:t>
      </w:r>
      <w:r w:rsidRPr="00B6519D">
        <w:rPr>
          <w:rFonts w:ascii="Times New Roman" w:hAnsi="Times New Roman" w:cs="Times New Roman"/>
          <w:sz w:val="24"/>
          <w:szCs w:val="24"/>
          <w:lang w:val="sr-Cyrl-RS"/>
        </w:rPr>
        <w:t xml:space="preserve"> </w:t>
      </w:r>
      <w:r w:rsidRPr="00B6519D">
        <w:rPr>
          <w:rFonts w:ascii="Times New Roman" w:eastAsia="Times New Roman" w:hAnsi="Times New Roman" w:cs="Times New Roman"/>
          <w:sz w:val="24"/>
          <w:szCs w:val="24"/>
          <w:lang w:val="sr-Cyrl-RS"/>
        </w:rPr>
        <w:t>у начелу и поднео Извештај Народној скупштини.</w:t>
      </w:r>
    </w:p>
    <w:p w:rsidR="00007124" w:rsidRPr="00B6519D" w:rsidRDefault="001E4908" w:rsidP="001E4908">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B6519D">
        <w:rPr>
          <w:rFonts w:ascii="Times New Roman" w:hAnsi="Times New Roman" w:cs="Times New Roman"/>
          <w:sz w:val="24"/>
          <w:szCs w:val="24"/>
          <w:lang w:val="sr-Cyrl-RS"/>
        </w:rPr>
        <w:t xml:space="preserve">У уводним напоменама, </w:t>
      </w:r>
      <w:r w:rsidR="00007124" w:rsidRPr="00B6519D">
        <w:rPr>
          <w:rFonts w:ascii="Times New Roman" w:hAnsi="Times New Roman" w:cs="Times New Roman"/>
          <w:sz w:val="24"/>
          <w:szCs w:val="24"/>
          <w:lang w:val="sr-Cyrl-RS"/>
        </w:rPr>
        <w:t>Милан Љушић</w:t>
      </w:r>
      <w:r w:rsidR="00B6519D">
        <w:rPr>
          <w:rFonts w:ascii="Times New Roman" w:hAnsi="Times New Roman" w:cs="Times New Roman"/>
          <w:sz w:val="24"/>
          <w:szCs w:val="24"/>
          <w:lang w:val="sr-Cyrl-RS"/>
        </w:rPr>
        <w:t xml:space="preserve">, државни секретар у </w:t>
      </w:r>
      <w:r>
        <w:rPr>
          <w:rFonts w:ascii="Times New Roman" w:hAnsi="Times New Roman" w:cs="Times New Roman"/>
          <w:sz w:val="24"/>
          <w:szCs w:val="24"/>
          <w:lang w:val="sr-Cyrl-RS"/>
        </w:rPr>
        <w:t>М</w:t>
      </w:r>
      <w:r w:rsidR="00B6519D">
        <w:rPr>
          <w:rFonts w:ascii="Times New Roman" w:hAnsi="Times New Roman" w:cs="Times New Roman"/>
          <w:sz w:val="24"/>
          <w:szCs w:val="24"/>
          <w:lang w:val="sr-Cyrl-RS"/>
        </w:rPr>
        <w:t xml:space="preserve">инистарству привреде, истакао је да </w:t>
      </w:r>
      <w:r>
        <w:rPr>
          <w:rFonts w:ascii="Times New Roman" w:hAnsi="Times New Roman" w:cs="Times New Roman"/>
          <w:sz w:val="24"/>
          <w:szCs w:val="24"/>
          <w:lang w:val="sr-Cyrl-RS"/>
        </w:rPr>
        <w:t>се</w:t>
      </w:r>
      <w:r w:rsidR="00007124" w:rsidRPr="00B6519D">
        <w:rPr>
          <w:rFonts w:ascii="Times New Roman" w:hAnsi="Times New Roman" w:cs="Times New Roman"/>
          <w:sz w:val="24"/>
          <w:szCs w:val="24"/>
          <w:lang w:val="sr-Cyrl-RS"/>
        </w:rPr>
        <w:t xml:space="preserve"> привреда претходне године због пандемије вируса </w:t>
      </w:r>
      <w:r w:rsidR="00007124" w:rsidRPr="00B6519D">
        <w:rPr>
          <w:rFonts w:ascii="Times New Roman" w:hAnsi="Times New Roman" w:cs="Times New Roman"/>
          <w:sz w:val="24"/>
          <w:szCs w:val="24"/>
        </w:rPr>
        <w:t>Covid-19</w:t>
      </w:r>
      <w:r>
        <w:rPr>
          <w:rFonts w:ascii="Times New Roman" w:hAnsi="Times New Roman" w:cs="Times New Roman"/>
          <w:sz w:val="24"/>
          <w:szCs w:val="24"/>
          <w:lang w:val="sr-Cyrl-RS"/>
        </w:rPr>
        <w:t xml:space="preserve"> </w:t>
      </w:r>
      <w:r w:rsidRPr="00B6519D">
        <w:rPr>
          <w:rFonts w:ascii="Times New Roman" w:hAnsi="Times New Roman" w:cs="Times New Roman"/>
          <w:sz w:val="24"/>
          <w:szCs w:val="24"/>
          <w:lang w:val="sr-Cyrl-RS"/>
        </w:rPr>
        <w:t>нашла</w:t>
      </w:r>
      <w:r>
        <w:rPr>
          <w:rFonts w:ascii="Times New Roman" w:hAnsi="Times New Roman" w:cs="Times New Roman"/>
          <w:sz w:val="24"/>
          <w:szCs w:val="24"/>
          <w:lang w:val="sr-Cyrl-RS"/>
        </w:rPr>
        <w:t xml:space="preserve"> у тешкој ситуацији</w:t>
      </w:r>
      <w:r w:rsidR="00007124" w:rsidRPr="00B6519D">
        <w:rPr>
          <w:rFonts w:ascii="Times New Roman" w:hAnsi="Times New Roman" w:cs="Times New Roman"/>
          <w:sz w:val="24"/>
          <w:szCs w:val="24"/>
        </w:rPr>
        <w:t xml:space="preserve">. </w:t>
      </w:r>
      <w:r w:rsidR="00074D73">
        <w:rPr>
          <w:rFonts w:ascii="Times New Roman" w:hAnsi="Times New Roman" w:cs="Times New Roman"/>
          <w:sz w:val="24"/>
          <w:szCs w:val="24"/>
          <w:lang w:val="sr-Cyrl-RS"/>
        </w:rPr>
        <w:t>Влада је</w:t>
      </w:r>
      <w:r w:rsidR="00007124" w:rsidRPr="00B6519D">
        <w:rPr>
          <w:rFonts w:ascii="Times New Roman" w:hAnsi="Times New Roman" w:cs="Times New Roman"/>
          <w:sz w:val="24"/>
          <w:szCs w:val="24"/>
          <w:lang w:val="sr-Cyrl-RS"/>
        </w:rPr>
        <w:t xml:space="preserve"> 10. децембра 2020. године </w:t>
      </w:r>
      <w:r w:rsidR="008C0022">
        <w:rPr>
          <w:rFonts w:ascii="Times New Roman" w:hAnsi="Times New Roman" w:cs="Times New Roman"/>
          <w:sz w:val="24"/>
          <w:szCs w:val="24"/>
          <w:lang w:val="sr-Cyrl-RS"/>
        </w:rPr>
        <w:t>донела У</w:t>
      </w:r>
      <w:r>
        <w:rPr>
          <w:rFonts w:ascii="Times New Roman" w:hAnsi="Times New Roman" w:cs="Times New Roman"/>
          <w:sz w:val="24"/>
          <w:szCs w:val="24"/>
          <w:lang w:val="sr-Cyrl-RS"/>
        </w:rPr>
        <w:t xml:space="preserve">редбу </w:t>
      </w:r>
      <w:r w:rsidR="00074D73">
        <w:rPr>
          <w:rFonts w:ascii="Times New Roman" w:hAnsi="Times New Roman" w:cs="Times New Roman"/>
          <w:sz w:val="24"/>
          <w:szCs w:val="24"/>
          <w:lang w:val="sr-Cyrl-RS"/>
        </w:rPr>
        <w:t>којом су одређени критеријуми за</w:t>
      </w:r>
      <w:r w:rsidR="00007124" w:rsidRPr="00B6519D">
        <w:rPr>
          <w:rFonts w:ascii="Times New Roman" w:hAnsi="Times New Roman" w:cs="Times New Roman"/>
          <w:sz w:val="24"/>
          <w:szCs w:val="24"/>
          <w:lang w:val="sr-Cyrl-RS"/>
        </w:rPr>
        <w:t xml:space="preserve"> подршку привреди средствима за ликвидност и трајна обртна средства </w:t>
      </w:r>
      <w:r w:rsidR="00074D73">
        <w:rPr>
          <w:rFonts w:ascii="Times New Roman" w:hAnsi="Times New Roman" w:cs="Times New Roman"/>
          <w:sz w:val="24"/>
          <w:szCs w:val="24"/>
          <w:lang w:val="sr-Cyrl-RS"/>
        </w:rPr>
        <w:t>преко Ф</w:t>
      </w:r>
      <w:r w:rsidR="00007124" w:rsidRPr="00B6519D">
        <w:rPr>
          <w:rFonts w:ascii="Times New Roman" w:hAnsi="Times New Roman" w:cs="Times New Roman"/>
          <w:sz w:val="24"/>
          <w:szCs w:val="24"/>
          <w:lang w:val="sr-Cyrl-RS"/>
        </w:rPr>
        <w:t>онда за развој Републике Србије. У претходној години</w:t>
      </w:r>
      <w:r w:rsidR="00074D73">
        <w:rPr>
          <w:rFonts w:ascii="Times New Roman" w:hAnsi="Times New Roman" w:cs="Times New Roman"/>
          <w:sz w:val="24"/>
          <w:szCs w:val="24"/>
          <w:lang w:val="sr-Cyrl-RS"/>
        </w:rPr>
        <w:t xml:space="preserve"> за помоћ привреди</w:t>
      </w:r>
      <w:r w:rsidR="00007124" w:rsidRPr="00B6519D">
        <w:rPr>
          <w:rFonts w:ascii="Times New Roman" w:hAnsi="Times New Roman" w:cs="Times New Roman"/>
          <w:sz w:val="24"/>
          <w:szCs w:val="24"/>
          <w:lang w:val="sr-Cyrl-RS"/>
        </w:rPr>
        <w:t xml:space="preserve"> је одобрено нешто мање од 12 милијарди динара, а </w:t>
      </w:r>
      <w:r w:rsidR="00074D73">
        <w:rPr>
          <w:rFonts w:ascii="Times New Roman" w:hAnsi="Times New Roman" w:cs="Times New Roman"/>
          <w:sz w:val="24"/>
          <w:szCs w:val="24"/>
          <w:lang w:val="sr-Cyrl-RS"/>
        </w:rPr>
        <w:t>биле</w:t>
      </w:r>
      <w:r w:rsidR="00074D73" w:rsidRPr="00B6519D">
        <w:rPr>
          <w:rFonts w:ascii="Times New Roman" w:hAnsi="Times New Roman" w:cs="Times New Roman"/>
          <w:sz w:val="24"/>
          <w:szCs w:val="24"/>
          <w:lang w:val="sr-Cyrl-RS"/>
        </w:rPr>
        <w:t xml:space="preserve"> </w:t>
      </w:r>
      <w:r w:rsidR="00074D73">
        <w:rPr>
          <w:rFonts w:ascii="Times New Roman" w:hAnsi="Times New Roman" w:cs="Times New Roman"/>
          <w:sz w:val="24"/>
          <w:szCs w:val="24"/>
          <w:lang w:val="sr-Cyrl-RS"/>
        </w:rPr>
        <w:t>су</w:t>
      </w:r>
      <w:r w:rsidR="00074D73" w:rsidRPr="00B6519D">
        <w:rPr>
          <w:rFonts w:ascii="Times New Roman" w:hAnsi="Times New Roman" w:cs="Times New Roman"/>
          <w:sz w:val="24"/>
          <w:szCs w:val="24"/>
          <w:lang w:val="sr-Cyrl-RS"/>
        </w:rPr>
        <w:t xml:space="preserve"> </w:t>
      </w:r>
      <w:r w:rsidR="00007124" w:rsidRPr="00B6519D">
        <w:rPr>
          <w:rFonts w:ascii="Times New Roman" w:hAnsi="Times New Roman" w:cs="Times New Roman"/>
          <w:sz w:val="24"/>
          <w:szCs w:val="24"/>
          <w:lang w:val="sr-Cyrl-RS"/>
        </w:rPr>
        <w:t>предви</w:t>
      </w:r>
      <w:r w:rsidR="00074D73">
        <w:rPr>
          <w:rFonts w:ascii="Times New Roman" w:hAnsi="Times New Roman" w:cs="Times New Roman"/>
          <w:sz w:val="24"/>
          <w:szCs w:val="24"/>
          <w:lang w:val="sr-Cyrl-RS"/>
        </w:rPr>
        <w:t>ђене</w:t>
      </w:r>
      <w:r w:rsidR="00007124" w:rsidRPr="00B6519D">
        <w:rPr>
          <w:rFonts w:ascii="Times New Roman" w:hAnsi="Times New Roman" w:cs="Times New Roman"/>
          <w:sz w:val="24"/>
          <w:szCs w:val="24"/>
          <w:lang w:val="sr-Cyrl-RS"/>
        </w:rPr>
        <w:t xml:space="preserve"> 24 милијарде динара</w:t>
      </w:r>
      <w:r w:rsidR="00074D73">
        <w:rPr>
          <w:rFonts w:ascii="Times New Roman" w:hAnsi="Times New Roman" w:cs="Times New Roman"/>
          <w:sz w:val="24"/>
          <w:szCs w:val="24"/>
          <w:lang w:val="sr-Cyrl-RS"/>
        </w:rPr>
        <w:t>.</w:t>
      </w:r>
      <w:r w:rsidR="00007124" w:rsidRPr="00B6519D">
        <w:rPr>
          <w:rFonts w:ascii="Times New Roman" w:hAnsi="Times New Roman" w:cs="Times New Roman"/>
          <w:sz w:val="24"/>
          <w:szCs w:val="24"/>
          <w:lang w:val="sr-Cyrl-RS"/>
        </w:rPr>
        <w:t xml:space="preserve"> </w:t>
      </w:r>
      <w:r w:rsidR="00074D73">
        <w:rPr>
          <w:rFonts w:ascii="Times New Roman" w:hAnsi="Times New Roman" w:cs="Times New Roman"/>
          <w:sz w:val="24"/>
          <w:szCs w:val="24"/>
          <w:lang w:val="sr-Cyrl-RS"/>
        </w:rPr>
        <w:t>З</w:t>
      </w:r>
      <w:r w:rsidR="00007124" w:rsidRPr="00B6519D">
        <w:rPr>
          <w:rFonts w:ascii="Times New Roman" w:hAnsi="Times New Roman" w:cs="Times New Roman"/>
          <w:sz w:val="24"/>
          <w:szCs w:val="24"/>
          <w:lang w:val="sr-Cyrl-RS"/>
        </w:rPr>
        <w:t>бог недостатка средстава</w:t>
      </w:r>
      <w:r w:rsidR="00074D73">
        <w:rPr>
          <w:rFonts w:ascii="Times New Roman" w:hAnsi="Times New Roman" w:cs="Times New Roman"/>
          <w:sz w:val="24"/>
          <w:szCs w:val="24"/>
          <w:lang w:val="sr-Cyrl-RS"/>
        </w:rPr>
        <w:t>, одобрено је</w:t>
      </w:r>
      <w:r w:rsidR="00007124" w:rsidRPr="00B6519D">
        <w:rPr>
          <w:rFonts w:ascii="Times New Roman" w:hAnsi="Times New Roman" w:cs="Times New Roman"/>
          <w:sz w:val="24"/>
          <w:szCs w:val="24"/>
          <w:lang w:val="sr-Cyrl-RS"/>
        </w:rPr>
        <w:t xml:space="preserve"> 2099 захтева, а остало је </w:t>
      </w:r>
      <w:r w:rsidR="00074D73">
        <w:rPr>
          <w:rFonts w:ascii="Times New Roman" w:hAnsi="Times New Roman" w:cs="Times New Roman"/>
          <w:sz w:val="24"/>
          <w:szCs w:val="24"/>
          <w:lang w:val="sr-Cyrl-RS"/>
        </w:rPr>
        <w:t xml:space="preserve">неодобрено и нереализовано </w:t>
      </w:r>
      <w:r w:rsidR="00007124" w:rsidRPr="00B6519D">
        <w:rPr>
          <w:rFonts w:ascii="Times New Roman" w:hAnsi="Times New Roman" w:cs="Times New Roman"/>
          <w:sz w:val="24"/>
          <w:szCs w:val="24"/>
          <w:lang w:val="sr-Cyrl-RS"/>
        </w:rPr>
        <w:t>7036 захтева</w:t>
      </w:r>
      <w:r w:rsidR="00074D73">
        <w:rPr>
          <w:rFonts w:ascii="Times New Roman" w:hAnsi="Times New Roman" w:cs="Times New Roman"/>
          <w:sz w:val="24"/>
          <w:szCs w:val="24"/>
          <w:lang w:val="sr-Cyrl-RS"/>
        </w:rPr>
        <w:t xml:space="preserve">. </w:t>
      </w:r>
      <w:r w:rsidR="00007124" w:rsidRPr="00B6519D">
        <w:rPr>
          <w:rFonts w:ascii="Times New Roman" w:hAnsi="Times New Roman" w:cs="Times New Roman"/>
          <w:sz w:val="24"/>
          <w:szCs w:val="24"/>
          <w:lang w:val="sr-Cyrl-RS"/>
        </w:rPr>
        <w:t xml:space="preserve"> У овој години </w:t>
      </w:r>
      <w:r w:rsidR="00074D73">
        <w:rPr>
          <w:rFonts w:ascii="Times New Roman" w:hAnsi="Times New Roman" w:cs="Times New Roman"/>
          <w:sz w:val="24"/>
          <w:szCs w:val="24"/>
          <w:lang w:val="sr-Cyrl-RS"/>
        </w:rPr>
        <w:t xml:space="preserve">Влада је у преговорима </w:t>
      </w:r>
      <w:r w:rsidR="00007124" w:rsidRPr="00B6519D">
        <w:rPr>
          <w:rFonts w:ascii="Times New Roman" w:hAnsi="Times New Roman" w:cs="Times New Roman"/>
          <w:sz w:val="24"/>
          <w:szCs w:val="24"/>
          <w:lang w:val="sr-Cyrl-RS"/>
        </w:rPr>
        <w:t xml:space="preserve">са Европском инвестиционом банком </w:t>
      </w:r>
      <w:r w:rsidR="00E91E4B">
        <w:rPr>
          <w:rFonts w:ascii="Times New Roman" w:hAnsi="Times New Roman" w:cs="Times New Roman"/>
          <w:sz w:val="24"/>
          <w:szCs w:val="24"/>
          <w:lang w:val="sr-Cyrl-RS"/>
        </w:rPr>
        <w:t>договорила позајмицу</w:t>
      </w:r>
      <w:r w:rsidR="00007124" w:rsidRPr="00B6519D">
        <w:rPr>
          <w:rFonts w:ascii="Times New Roman" w:hAnsi="Times New Roman" w:cs="Times New Roman"/>
          <w:sz w:val="24"/>
          <w:szCs w:val="24"/>
          <w:lang w:val="sr-Cyrl-RS"/>
        </w:rPr>
        <w:t xml:space="preserve"> како би до краја ове године испунили све захтеве. </w:t>
      </w:r>
      <w:r w:rsidR="00E91E4B">
        <w:rPr>
          <w:rFonts w:ascii="Times New Roman" w:hAnsi="Times New Roman" w:cs="Times New Roman"/>
          <w:sz w:val="24"/>
          <w:szCs w:val="24"/>
          <w:lang w:val="sr-Cyrl-RS"/>
        </w:rPr>
        <w:t>Предлогом закона је предвиђен начин на који</w:t>
      </w:r>
      <w:r w:rsidR="00007124" w:rsidRPr="00B6519D">
        <w:rPr>
          <w:rFonts w:ascii="Times New Roman" w:hAnsi="Times New Roman" w:cs="Times New Roman"/>
          <w:sz w:val="24"/>
          <w:szCs w:val="24"/>
          <w:lang w:val="sr-Cyrl-RS"/>
        </w:rPr>
        <w:t xml:space="preserve"> ће бити реализовано 12 милијарди динара </w:t>
      </w:r>
      <w:r w:rsidR="008C0022">
        <w:rPr>
          <w:rFonts w:ascii="Times New Roman" w:hAnsi="Times New Roman" w:cs="Times New Roman"/>
          <w:sz w:val="24"/>
          <w:szCs w:val="24"/>
          <w:lang w:val="sr-Cyrl-RS"/>
        </w:rPr>
        <w:t xml:space="preserve">намењених </w:t>
      </w:r>
      <w:r w:rsidR="00007124" w:rsidRPr="00B6519D">
        <w:rPr>
          <w:rFonts w:ascii="Times New Roman" w:hAnsi="Times New Roman" w:cs="Times New Roman"/>
          <w:sz w:val="24"/>
          <w:szCs w:val="24"/>
          <w:lang w:val="sr-Cyrl-RS"/>
        </w:rPr>
        <w:t>привреди</w:t>
      </w:r>
      <w:r w:rsidR="008C0022">
        <w:rPr>
          <w:rFonts w:ascii="Times New Roman" w:hAnsi="Times New Roman" w:cs="Times New Roman"/>
          <w:sz w:val="24"/>
          <w:szCs w:val="24"/>
          <w:lang w:val="sr-Cyrl-RS"/>
        </w:rPr>
        <w:t>,</w:t>
      </w:r>
      <w:r w:rsidR="00007124" w:rsidRPr="00B6519D">
        <w:rPr>
          <w:rFonts w:ascii="Times New Roman" w:hAnsi="Times New Roman" w:cs="Times New Roman"/>
          <w:sz w:val="24"/>
          <w:szCs w:val="24"/>
          <w:lang w:val="sr-Cyrl-RS"/>
        </w:rPr>
        <w:t xml:space="preserve"> што се тиче средстава за ликвидност и трајна обртна средства. </w:t>
      </w:r>
    </w:p>
    <w:p w:rsidR="00837CFD" w:rsidRDefault="00B6519D" w:rsidP="00B6519D">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У дискусији, народни посланици су поставили питања, изнели ставове и мишљења и дали предлоге и сугестиј</w:t>
      </w:r>
      <w:r w:rsidR="00837CFD">
        <w:rPr>
          <w:rFonts w:ascii="Times New Roman" w:hAnsi="Times New Roman" w:cs="Times New Roman"/>
          <w:sz w:val="24"/>
          <w:szCs w:val="24"/>
          <w:lang w:val="sr-Cyrl-RS"/>
        </w:rPr>
        <w:t xml:space="preserve">е. </w:t>
      </w:r>
    </w:p>
    <w:p w:rsidR="00301018" w:rsidRDefault="00837CFD" w:rsidP="00B6519D">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Постављено је питање </w:t>
      </w:r>
      <w:r w:rsidR="00E47134">
        <w:rPr>
          <w:rFonts w:ascii="Times New Roman" w:hAnsi="Times New Roman" w:cs="Times New Roman"/>
          <w:sz w:val="24"/>
          <w:szCs w:val="24"/>
          <w:lang w:val="sr-Cyrl-RS"/>
        </w:rPr>
        <w:t xml:space="preserve"> за која средства могу да аплицирају </w:t>
      </w:r>
      <w:r>
        <w:rPr>
          <w:rFonts w:ascii="Times New Roman" w:hAnsi="Times New Roman" w:cs="Times New Roman"/>
          <w:sz w:val="24"/>
          <w:szCs w:val="24"/>
          <w:lang w:val="sr-Cyrl-RS"/>
        </w:rPr>
        <w:t xml:space="preserve">предузећа у државном власништву. </w:t>
      </w:r>
      <w:r w:rsidR="00301018">
        <w:rPr>
          <w:rFonts w:ascii="Times New Roman" w:hAnsi="Times New Roman" w:cs="Times New Roman"/>
          <w:sz w:val="24"/>
          <w:szCs w:val="24"/>
          <w:lang w:val="sr-Cyrl-RS"/>
        </w:rPr>
        <w:t xml:space="preserve">Изнето је да државну помоћ за ублажавање последица пандемије вируса Ковид </w:t>
      </w:r>
      <w:r w:rsidR="00E47134">
        <w:rPr>
          <w:rFonts w:ascii="Times New Roman" w:hAnsi="Times New Roman" w:cs="Times New Roman"/>
          <w:sz w:val="24"/>
          <w:szCs w:val="24"/>
          <w:lang w:val="sr-Cyrl-RS"/>
        </w:rPr>
        <w:t>нису примила државна</w:t>
      </w:r>
      <w:r w:rsidR="00301018">
        <w:rPr>
          <w:rFonts w:ascii="Times New Roman" w:hAnsi="Times New Roman" w:cs="Times New Roman"/>
          <w:sz w:val="24"/>
          <w:szCs w:val="24"/>
          <w:lang w:val="sr-Cyrl-RS"/>
        </w:rPr>
        <w:t xml:space="preserve"> предузећа која послују у одређеној </w:t>
      </w:r>
      <w:r w:rsidR="00E3744A">
        <w:rPr>
          <w:rFonts w:ascii="Times New Roman" w:hAnsi="Times New Roman" w:cs="Times New Roman"/>
          <w:sz w:val="24"/>
          <w:szCs w:val="24"/>
          <w:lang w:val="sr-Cyrl-RS"/>
        </w:rPr>
        <w:t xml:space="preserve">области, док приватна предузећа јесу, што их ставља у неравноправан положај. Већина </w:t>
      </w:r>
      <w:r w:rsidR="00E47134">
        <w:rPr>
          <w:rFonts w:ascii="Times New Roman" w:hAnsi="Times New Roman" w:cs="Times New Roman"/>
          <w:sz w:val="24"/>
          <w:szCs w:val="24"/>
          <w:lang w:val="sr-Cyrl-RS"/>
        </w:rPr>
        <w:t xml:space="preserve">државних </w:t>
      </w:r>
      <w:r w:rsidR="00E3744A">
        <w:rPr>
          <w:rFonts w:ascii="Times New Roman" w:hAnsi="Times New Roman" w:cs="Times New Roman"/>
          <w:sz w:val="24"/>
          <w:szCs w:val="24"/>
          <w:lang w:val="sr-Cyrl-RS"/>
        </w:rPr>
        <w:t xml:space="preserve">предузећа чији је оснивач Влада и у којима Влада поставља управни одбор, бори се </w:t>
      </w:r>
      <w:r>
        <w:rPr>
          <w:rFonts w:ascii="Times New Roman" w:hAnsi="Times New Roman" w:cs="Times New Roman"/>
          <w:sz w:val="24"/>
          <w:szCs w:val="24"/>
          <w:lang w:val="sr-Cyrl-RS"/>
        </w:rPr>
        <w:t xml:space="preserve">на тржишту </w:t>
      </w:r>
      <w:r w:rsidR="00E3744A">
        <w:rPr>
          <w:rFonts w:ascii="Times New Roman" w:hAnsi="Times New Roman" w:cs="Times New Roman"/>
          <w:sz w:val="24"/>
          <w:szCs w:val="24"/>
          <w:lang w:val="sr-Cyrl-RS"/>
        </w:rPr>
        <w:t xml:space="preserve">са приватним предузећима. Изнето је мишљење да је направљен пропуст у обухвату предузећа, која чак не могу ни да се обрате Фонду за развој за добијање кредита за подршку или за средства за која држава даје гаранцију пословним банкама. </w:t>
      </w:r>
    </w:p>
    <w:p w:rsidR="00C10BE4" w:rsidRDefault="00C10BE4" w:rsidP="00B6519D">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Изнето је мишљење</w:t>
      </w:r>
      <w:r w:rsidR="00877AB5">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на основу личног искуства</w:t>
      </w:r>
      <w:r w:rsidR="00877AB5">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да је одлука Владе да помогне привреди прошле године била веома мудра. Посебно је истакнута могућност која је дата да се преко Фонда за развој аплицира за помоћ за обртна средства, шт</w:t>
      </w:r>
      <w:r w:rsidR="008C0022">
        <w:rPr>
          <w:rFonts w:ascii="Times New Roman" w:hAnsi="Times New Roman" w:cs="Times New Roman"/>
          <w:sz w:val="24"/>
          <w:szCs w:val="24"/>
          <w:lang w:val="sr-Cyrl-RS"/>
        </w:rPr>
        <w:t>о је убрзало „крвоток“ привреде. О</w:t>
      </w:r>
      <w:r>
        <w:rPr>
          <w:rFonts w:ascii="Times New Roman" w:hAnsi="Times New Roman" w:cs="Times New Roman"/>
          <w:sz w:val="24"/>
          <w:szCs w:val="24"/>
          <w:lang w:val="sr-Cyrl-RS"/>
        </w:rPr>
        <w:t>цењено је да је драгоцена помоћ која је дата преко гарантне шеме која је олакшала добијање кредита. Изнета је препорука да се</w:t>
      </w:r>
      <w:r w:rsidR="0031017B">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повећа износ бесповратних средстава помоћи малим, средњим и микро предузећима у неразвијеним крајевима</w:t>
      </w:r>
      <w:r w:rsidR="0031017B">
        <w:rPr>
          <w:rFonts w:ascii="Times New Roman" w:hAnsi="Times New Roman" w:cs="Times New Roman"/>
          <w:sz w:val="24"/>
          <w:szCs w:val="24"/>
          <w:lang w:val="sr-Cyrl-RS"/>
        </w:rPr>
        <w:t xml:space="preserve">, која се пласирају преко Фонда за развој. Оцењено је да би износ од 30% кредита бесповратно у неразвијеним подручјима требало повећати. Друга препорука је да се повећају квоте за одобравање средстава за набавку опреме и омогући учешће на конкурсу већег броја предузећа, </w:t>
      </w:r>
      <w:r w:rsidR="00877AB5">
        <w:rPr>
          <w:rFonts w:ascii="Times New Roman" w:hAnsi="Times New Roman" w:cs="Times New Roman"/>
          <w:sz w:val="24"/>
          <w:szCs w:val="24"/>
          <w:lang w:val="sr-Cyrl-RS"/>
        </w:rPr>
        <w:t>која да би била конкуретна морају да инвестирају у опрему и иду у корак са технологијама.</w:t>
      </w:r>
    </w:p>
    <w:p w:rsidR="00E47134" w:rsidRDefault="00E47134" w:rsidP="00B6519D">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837CFD">
        <w:rPr>
          <w:rFonts w:ascii="Times New Roman" w:hAnsi="Times New Roman" w:cs="Times New Roman"/>
          <w:sz w:val="24"/>
          <w:szCs w:val="24"/>
          <w:lang w:val="sr-Cyrl-RS"/>
        </w:rPr>
        <w:t>Оцењено је</w:t>
      </w:r>
      <w:r w:rsidR="006E2963">
        <w:rPr>
          <w:rFonts w:ascii="Times New Roman" w:hAnsi="Times New Roman" w:cs="Times New Roman"/>
          <w:sz w:val="24"/>
          <w:szCs w:val="24"/>
          <w:lang w:val="sr-Cyrl-RS"/>
        </w:rPr>
        <w:t xml:space="preserve"> да ће се обезбеђивањем средстава за помоћ привреди преко овог Предлога закона и Фонда за развој, допринети притиску на пословне банке да смање каматне стопе, што доноси двоструку корист привредницима и предузетницима. Иако су каматне стопе најниже у последњих десет година, у Србији су највише у региону</w:t>
      </w:r>
      <w:r w:rsidR="00837CFD">
        <w:rPr>
          <w:rFonts w:ascii="Times New Roman" w:hAnsi="Times New Roman" w:cs="Times New Roman"/>
          <w:sz w:val="24"/>
          <w:szCs w:val="24"/>
          <w:lang w:val="sr-Cyrl-RS"/>
        </w:rPr>
        <w:t>,</w:t>
      </w:r>
      <w:r w:rsidR="006E00F8">
        <w:rPr>
          <w:rFonts w:ascii="Times New Roman" w:hAnsi="Times New Roman" w:cs="Times New Roman"/>
          <w:sz w:val="24"/>
          <w:szCs w:val="24"/>
          <w:lang w:val="sr-Cyrl-RS"/>
        </w:rPr>
        <w:t xml:space="preserve"> што умањује конкурентност српских предузећа на тржишту</w:t>
      </w:r>
      <w:r w:rsidR="006E2963">
        <w:rPr>
          <w:rFonts w:ascii="Times New Roman" w:hAnsi="Times New Roman" w:cs="Times New Roman"/>
          <w:sz w:val="24"/>
          <w:szCs w:val="24"/>
          <w:lang w:val="sr-Cyrl-RS"/>
        </w:rPr>
        <w:t>, и поред добро одмерене референтне каматне стопе Народне банке Србије.</w:t>
      </w:r>
      <w:r w:rsidR="006E00F8">
        <w:rPr>
          <w:rFonts w:ascii="Times New Roman" w:hAnsi="Times New Roman" w:cs="Times New Roman"/>
          <w:sz w:val="24"/>
          <w:szCs w:val="24"/>
          <w:lang w:val="sr-Cyrl-RS"/>
        </w:rPr>
        <w:t xml:space="preserve"> На територији Браничевског округа послује неколико предузећа у државном власништву, као што су привредно друштво</w:t>
      </w:r>
      <w:r w:rsidR="008C0022">
        <w:rPr>
          <w:rFonts w:ascii="Times New Roman" w:hAnsi="Times New Roman" w:cs="Times New Roman"/>
          <w:sz w:val="24"/>
          <w:szCs w:val="24"/>
          <w:lang w:val="sr-Cyrl-RS"/>
        </w:rPr>
        <w:t xml:space="preserve"> Рио Костолац, Георад Костолац и </w:t>
      </w:r>
      <w:r w:rsidR="006E00F8">
        <w:rPr>
          <w:rFonts w:ascii="Times New Roman" w:hAnsi="Times New Roman" w:cs="Times New Roman"/>
          <w:sz w:val="24"/>
          <w:szCs w:val="24"/>
          <w:lang w:val="sr-Cyrl-RS"/>
        </w:rPr>
        <w:t xml:space="preserve">Аутотранспорт Костолац. То су </w:t>
      </w:r>
      <w:r w:rsidR="006E00F8">
        <w:rPr>
          <w:rFonts w:ascii="Times New Roman" w:hAnsi="Times New Roman" w:cs="Times New Roman"/>
          <w:sz w:val="24"/>
          <w:szCs w:val="24"/>
          <w:lang w:val="sr-Cyrl-RS"/>
        </w:rPr>
        <w:lastRenderedPageBreak/>
        <w:t>издвојена предузећа из ЕПС-а, која су у одређеном периоду тр</w:t>
      </w:r>
      <w:r w:rsidR="00837CFD">
        <w:rPr>
          <w:rFonts w:ascii="Times New Roman" w:hAnsi="Times New Roman" w:cs="Times New Roman"/>
          <w:sz w:val="24"/>
          <w:szCs w:val="24"/>
          <w:lang w:val="sr-Cyrl-RS"/>
        </w:rPr>
        <w:t>ебало</w:t>
      </w:r>
      <w:r w:rsidR="006E00F8">
        <w:rPr>
          <w:rFonts w:ascii="Times New Roman" w:hAnsi="Times New Roman" w:cs="Times New Roman"/>
          <w:sz w:val="24"/>
          <w:szCs w:val="24"/>
          <w:lang w:val="sr-Cyrl-RS"/>
        </w:rPr>
        <w:t xml:space="preserve"> да се припреме за тржишну утакмицу. Међутим, због лошег система раздвајања делатности</w:t>
      </w:r>
      <w:r w:rsidR="00CB757E">
        <w:rPr>
          <w:rFonts w:ascii="Times New Roman" w:hAnsi="Times New Roman" w:cs="Times New Roman"/>
          <w:sz w:val="24"/>
          <w:szCs w:val="24"/>
          <w:lang w:val="sr-Cyrl-RS"/>
        </w:rPr>
        <w:t xml:space="preserve">, тај план није заживео. </w:t>
      </w:r>
      <w:r w:rsidR="00B54445">
        <w:rPr>
          <w:rFonts w:ascii="Times New Roman" w:hAnsi="Times New Roman" w:cs="Times New Roman"/>
          <w:sz w:val="24"/>
          <w:szCs w:val="24"/>
          <w:lang w:val="sr-Cyrl-RS"/>
        </w:rPr>
        <w:t>Данас нема</w:t>
      </w:r>
      <w:r w:rsidR="00CB757E">
        <w:rPr>
          <w:rFonts w:ascii="Times New Roman" w:hAnsi="Times New Roman" w:cs="Times New Roman"/>
          <w:sz w:val="24"/>
          <w:szCs w:val="24"/>
          <w:lang w:val="sr-Cyrl-RS"/>
        </w:rPr>
        <w:t xml:space="preserve"> повлашћеног положаја </w:t>
      </w:r>
      <w:r w:rsidR="00B54445">
        <w:rPr>
          <w:rFonts w:ascii="Times New Roman" w:hAnsi="Times New Roman" w:cs="Times New Roman"/>
          <w:sz w:val="24"/>
          <w:szCs w:val="24"/>
          <w:lang w:val="sr-Cyrl-RS"/>
        </w:rPr>
        <w:t>или злоупотреба, али се</w:t>
      </w:r>
      <w:r w:rsidR="00CB757E">
        <w:rPr>
          <w:rFonts w:ascii="Times New Roman" w:hAnsi="Times New Roman" w:cs="Times New Roman"/>
          <w:sz w:val="24"/>
          <w:szCs w:val="24"/>
          <w:lang w:val="sr-Cyrl-RS"/>
        </w:rPr>
        <w:t xml:space="preserve"> мора водити рачуна и о тим предузећима, без обзира на грешке почињене у прошлости.</w:t>
      </w:r>
    </w:p>
    <w:p w:rsidR="00B6519D" w:rsidRDefault="00301018" w:rsidP="00877AB5">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8947F7">
        <w:rPr>
          <w:rFonts w:ascii="Times New Roman" w:hAnsi="Times New Roman" w:cs="Times New Roman"/>
          <w:sz w:val="24"/>
          <w:szCs w:val="24"/>
          <w:lang w:val="sr-Cyrl-RS"/>
        </w:rPr>
        <w:t>У одговору на постављена питања</w:t>
      </w:r>
      <w:r w:rsidR="00877AB5">
        <w:rPr>
          <w:rFonts w:ascii="Times New Roman" w:hAnsi="Times New Roman" w:cs="Times New Roman"/>
          <w:sz w:val="24"/>
          <w:szCs w:val="24"/>
          <w:lang w:val="sr-Cyrl-RS"/>
        </w:rPr>
        <w:t>, изнете препоруке и мишљења, Милан Љушић, државни секретар у Министарству привреде, истакао је да је Министарство привреде</w:t>
      </w:r>
      <w:r w:rsidR="00B705AB">
        <w:rPr>
          <w:rFonts w:ascii="Times New Roman" w:hAnsi="Times New Roman" w:cs="Times New Roman"/>
          <w:sz w:val="24"/>
          <w:szCs w:val="24"/>
          <w:lang w:val="sr-Cyrl-RS"/>
        </w:rPr>
        <w:t>,</w:t>
      </w:r>
      <w:r w:rsidR="00877AB5">
        <w:rPr>
          <w:rFonts w:ascii="Times New Roman" w:hAnsi="Times New Roman" w:cs="Times New Roman"/>
          <w:sz w:val="24"/>
          <w:szCs w:val="24"/>
          <w:lang w:val="sr-Cyrl-RS"/>
        </w:rPr>
        <w:t xml:space="preserve"> што се тиче кредита за ликвидност и обртна средства</w:t>
      </w:r>
      <w:r w:rsidR="00B705AB">
        <w:rPr>
          <w:rFonts w:ascii="Times New Roman" w:hAnsi="Times New Roman" w:cs="Times New Roman"/>
          <w:sz w:val="24"/>
          <w:szCs w:val="24"/>
          <w:lang w:val="sr-Cyrl-RS"/>
        </w:rPr>
        <w:t xml:space="preserve">, </w:t>
      </w:r>
      <w:r w:rsidR="00877AB5">
        <w:rPr>
          <w:rFonts w:ascii="Times New Roman" w:hAnsi="Times New Roman" w:cs="Times New Roman"/>
          <w:sz w:val="24"/>
          <w:szCs w:val="24"/>
          <w:lang w:val="sr-Cyrl-RS"/>
        </w:rPr>
        <w:t xml:space="preserve"> у току прошле године деловало на два начина</w:t>
      </w:r>
      <w:r w:rsidR="00B705AB">
        <w:rPr>
          <w:rFonts w:ascii="Times New Roman" w:hAnsi="Times New Roman" w:cs="Times New Roman"/>
          <w:sz w:val="24"/>
          <w:szCs w:val="24"/>
          <w:lang w:val="sr-Cyrl-RS"/>
        </w:rPr>
        <w:t xml:space="preserve">, преко гарантне шеме и преко Фонда за развој, што је настављено и ове године. Средства која се узимају преко пословних банака за која гарантује држава су за ову годину утрошена, док на рачуну Фонда за развој има још средстава. Министарство ће настојати да определи више средстава за наредну буџетску годину. Привреда је добро поднела кризу, а поред интересовања за помоћ за ликвидност и обртна средства, владало је и велико интересовање привредника за помоћ за инвестиције. Средства намењена за набавку опреме преко банака су веома брзо потрошена. На рачуну Фонда за развој остао је </w:t>
      </w:r>
      <w:r w:rsidR="00E47134">
        <w:rPr>
          <w:rFonts w:ascii="Times New Roman" w:hAnsi="Times New Roman" w:cs="Times New Roman"/>
          <w:sz w:val="24"/>
          <w:szCs w:val="24"/>
          <w:lang w:val="sr-Cyrl-RS"/>
        </w:rPr>
        <w:t xml:space="preserve">на располагању </w:t>
      </w:r>
      <w:r w:rsidR="00B705AB">
        <w:rPr>
          <w:rFonts w:ascii="Times New Roman" w:hAnsi="Times New Roman" w:cs="Times New Roman"/>
          <w:sz w:val="24"/>
          <w:szCs w:val="24"/>
          <w:lang w:val="sr-Cyrl-RS"/>
        </w:rPr>
        <w:t>део бесповратних средстава за помоћ привредницима који послују у неразвијеним подручјима</w:t>
      </w:r>
      <w:r w:rsidR="00E47134">
        <w:rPr>
          <w:rFonts w:ascii="Times New Roman" w:hAnsi="Times New Roman" w:cs="Times New Roman"/>
          <w:sz w:val="24"/>
          <w:szCs w:val="24"/>
          <w:lang w:val="sr-Cyrl-RS"/>
        </w:rPr>
        <w:t xml:space="preserve">. Што се тиче финансирања предузећа у државном власништву, то неће бити могуће преко овог предлога закона. Међутим, Фонд за развој одобрава кредите предузећима у државном власништву чији резултати дозвољавају учешће на конкурсу и та предузећа нису искључена из кредитирања. </w:t>
      </w:r>
    </w:p>
    <w:p w:rsidR="008947F7" w:rsidRDefault="00FB597C" w:rsidP="00FB597C">
      <w:pPr>
        <w:tabs>
          <w:tab w:val="left" w:pos="1418"/>
        </w:tabs>
        <w:spacing w:after="0" w:line="240" w:lineRule="auto"/>
        <w:jc w:val="both"/>
        <w:rPr>
          <w:rFonts w:ascii="Times New Roman" w:eastAsia="Times New Roman" w:hAnsi="Times New Roman" w:cs="Times New Roman"/>
          <w:sz w:val="24"/>
          <w:szCs w:val="24"/>
          <w:lang w:val="sr-Cyrl-RS"/>
        </w:rPr>
      </w:pPr>
      <w:r>
        <w:rPr>
          <w:rFonts w:ascii="Times New Roman" w:hAnsi="Times New Roman" w:cs="Times New Roman"/>
          <w:sz w:val="24"/>
          <w:szCs w:val="24"/>
          <w:lang w:val="sr-Cyrl-RS"/>
        </w:rPr>
        <w:tab/>
      </w:r>
      <w:r w:rsidR="008947F7">
        <w:rPr>
          <w:rFonts w:ascii="Times New Roman" w:hAnsi="Times New Roman" w:cs="Times New Roman"/>
          <w:sz w:val="24"/>
          <w:szCs w:val="24"/>
          <w:lang w:val="sr-Cyrl-RS"/>
        </w:rPr>
        <w:tab/>
      </w:r>
      <w:r w:rsidR="008947F7">
        <w:rPr>
          <w:rFonts w:ascii="Times New Roman" w:eastAsia="Times New Roman" w:hAnsi="Times New Roman" w:cs="Times New Roman"/>
          <w:sz w:val="24"/>
          <w:szCs w:val="24"/>
          <w:lang w:val="sr-Cyrl-RS"/>
        </w:rPr>
        <w:t>У дискусији су учествовали</w:t>
      </w:r>
      <w:r w:rsidR="00AF392F">
        <w:rPr>
          <w:rFonts w:ascii="Times New Roman" w:eastAsia="Times New Roman" w:hAnsi="Times New Roman" w:cs="Times New Roman"/>
          <w:sz w:val="24"/>
          <w:szCs w:val="24"/>
          <w:lang w:val="sr-Cyrl-RS"/>
        </w:rPr>
        <w:t xml:space="preserve"> Верољуб Арси</w:t>
      </w:r>
      <w:r w:rsidR="00C10BE4">
        <w:rPr>
          <w:rFonts w:ascii="Times New Roman" w:eastAsia="Times New Roman" w:hAnsi="Times New Roman" w:cs="Times New Roman"/>
          <w:sz w:val="24"/>
          <w:szCs w:val="24"/>
          <w:lang w:val="sr-Cyrl-RS"/>
        </w:rPr>
        <w:t>ћ,</w:t>
      </w:r>
      <w:r w:rsidR="00301018">
        <w:rPr>
          <w:rFonts w:ascii="Times New Roman" w:eastAsia="Times New Roman" w:hAnsi="Times New Roman" w:cs="Times New Roman"/>
          <w:sz w:val="24"/>
          <w:szCs w:val="24"/>
          <w:lang w:val="sr-Cyrl-RS"/>
        </w:rPr>
        <w:t xml:space="preserve"> Милош Банђур</w:t>
      </w:r>
      <w:r w:rsidR="00837CFD">
        <w:rPr>
          <w:rFonts w:ascii="Times New Roman" w:eastAsia="Times New Roman" w:hAnsi="Times New Roman" w:cs="Times New Roman"/>
          <w:sz w:val="24"/>
          <w:szCs w:val="24"/>
          <w:lang w:val="sr-Cyrl-RS"/>
        </w:rPr>
        <w:t>, Невенка Костадинова, као и Милан Љушић.</w:t>
      </w:r>
    </w:p>
    <w:p w:rsidR="008947F7" w:rsidRPr="008947F7" w:rsidRDefault="008947F7" w:rsidP="008947F7">
      <w:pPr>
        <w:tabs>
          <w:tab w:val="left" w:pos="1418"/>
        </w:tabs>
        <w:spacing w:after="0" w:line="240" w:lineRule="auto"/>
        <w:jc w:val="both"/>
        <w:rPr>
          <w:rFonts w:ascii="Times New Roman" w:hAnsi="Times New Roman" w:cs="Times New Roman"/>
          <w:color w:val="000000" w:themeColor="text1"/>
          <w:sz w:val="24"/>
          <w:szCs w:val="24"/>
          <w:lang w:val="sr-Latn-RS"/>
        </w:rPr>
      </w:pPr>
      <w:r>
        <w:rPr>
          <w:rFonts w:ascii="Times New Roman" w:hAnsi="Times New Roman" w:cs="Times New Roman"/>
          <w:color w:val="000000" w:themeColor="text1"/>
          <w:sz w:val="24"/>
          <w:szCs w:val="24"/>
          <w:lang w:val="sr-Cyrl-RS"/>
        </w:rPr>
        <w:tab/>
      </w:r>
      <w:proofErr w:type="spellStart"/>
      <w:r w:rsidRPr="008947F7">
        <w:rPr>
          <w:rFonts w:ascii="Times New Roman" w:hAnsi="Times New Roman" w:cs="Times New Roman"/>
          <w:color w:val="000000" w:themeColor="text1"/>
          <w:sz w:val="24"/>
          <w:szCs w:val="24"/>
        </w:rPr>
        <w:t>Одбор</w:t>
      </w:r>
      <w:proofErr w:type="spellEnd"/>
      <w:r w:rsidRPr="008947F7">
        <w:rPr>
          <w:rFonts w:ascii="Times New Roman" w:hAnsi="Times New Roman" w:cs="Times New Roman"/>
          <w:color w:val="000000" w:themeColor="text1"/>
          <w:sz w:val="24"/>
          <w:szCs w:val="24"/>
        </w:rPr>
        <w:t xml:space="preserve"> </w:t>
      </w:r>
      <w:proofErr w:type="spellStart"/>
      <w:r w:rsidRPr="008947F7">
        <w:rPr>
          <w:rFonts w:ascii="Times New Roman" w:hAnsi="Times New Roman" w:cs="Times New Roman"/>
          <w:color w:val="000000" w:themeColor="text1"/>
          <w:sz w:val="24"/>
          <w:szCs w:val="24"/>
        </w:rPr>
        <w:t>је</w:t>
      </w:r>
      <w:proofErr w:type="spellEnd"/>
      <w:r w:rsidRPr="008947F7">
        <w:rPr>
          <w:rFonts w:ascii="Times New Roman" w:hAnsi="Times New Roman" w:cs="Times New Roman"/>
          <w:color w:val="000000" w:themeColor="text1"/>
          <w:sz w:val="24"/>
          <w:szCs w:val="24"/>
        </w:rPr>
        <w:t xml:space="preserve">, у </w:t>
      </w:r>
      <w:proofErr w:type="spellStart"/>
      <w:r w:rsidRPr="008947F7">
        <w:rPr>
          <w:rFonts w:ascii="Times New Roman" w:hAnsi="Times New Roman" w:cs="Times New Roman"/>
          <w:color w:val="000000" w:themeColor="text1"/>
          <w:sz w:val="24"/>
          <w:szCs w:val="24"/>
        </w:rPr>
        <w:t>складу</w:t>
      </w:r>
      <w:proofErr w:type="spellEnd"/>
      <w:r w:rsidRPr="008947F7">
        <w:rPr>
          <w:rFonts w:ascii="Times New Roman" w:hAnsi="Times New Roman" w:cs="Times New Roman"/>
          <w:color w:val="000000" w:themeColor="text1"/>
          <w:sz w:val="24"/>
          <w:szCs w:val="24"/>
        </w:rPr>
        <w:t xml:space="preserve"> </w:t>
      </w:r>
      <w:proofErr w:type="spellStart"/>
      <w:r w:rsidRPr="008947F7">
        <w:rPr>
          <w:rFonts w:ascii="Times New Roman" w:hAnsi="Times New Roman" w:cs="Times New Roman"/>
          <w:color w:val="000000" w:themeColor="text1"/>
          <w:sz w:val="24"/>
          <w:szCs w:val="24"/>
        </w:rPr>
        <w:t>са</w:t>
      </w:r>
      <w:proofErr w:type="spellEnd"/>
      <w:r w:rsidRPr="008947F7">
        <w:rPr>
          <w:rFonts w:ascii="Times New Roman" w:hAnsi="Times New Roman" w:cs="Times New Roman"/>
          <w:color w:val="000000" w:themeColor="text1"/>
          <w:sz w:val="24"/>
          <w:szCs w:val="24"/>
        </w:rPr>
        <w:t xml:space="preserve"> </w:t>
      </w:r>
      <w:proofErr w:type="spellStart"/>
      <w:r w:rsidRPr="008947F7">
        <w:rPr>
          <w:rFonts w:ascii="Times New Roman" w:hAnsi="Times New Roman" w:cs="Times New Roman"/>
          <w:color w:val="000000" w:themeColor="text1"/>
          <w:sz w:val="24"/>
          <w:szCs w:val="24"/>
        </w:rPr>
        <w:t>чланом</w:t>
      </w:r>
      <w:proofErr w:type="spellEnd"/>
      <w:r w:rsidRPr="008947F7">
        <w:rPr>
          <w:rFonts w:ascii="Times New Roman" w:hAnsi="Times New Roman" w:cs="Times New Roman"/>
          <w:color w:val="000000" w:themeColor="text1"/>
          <w:sz w:val="24"/>
          <w:szCs w:val="24"/>
        </w:rPr>
        <w:t xml:space="preserve"> </w:t>
      </w:r>
      <w:r w:rsidRPr="008947F7">
        <w:rPr>
          <w:rFonts w:ascii="Times New Roman" w:hAnsi="Times New Roman" w:cs="Times New Roman"/>
          <w:color w:val="000000" w:themeColor="text1"/>
          <w:sz w:val="24"/>
          <w:szCs w:val="24"/>
          <w:lang w:val="sr-Cyrl-RS"/>
        </w:rPr>
        <w:t>155</w:t>
      </w:r>
      <w:r w:rsidRPr="008947F7">
        <w:rPr>
          <w:rFonts w:ascii="Times New Roman" w:hAnsi="Times New Roman" w:cs="Times New Roman"/>
          <w:color w:val="000000" w:themeColor="text1"/>
          <w:sz w:val="24"/>
          <w:szCs w:val="24"/>
        </w:rPr>
        <w:t xml:space="preserve">. </w:t>
      </w:r>
      <w:proofErr w:type="spellStart"/>
      <w:r w:rsidRPr="008947F7">
        <w:rPr>
          <w:rFonts w:ascii="Times New Roman" w:hAnsi="Times New Roman" w:cs="Times New Roman"/>
          <w:color w:val="000000" w:themeColor="text1"/>
          <w:sz w:val="24"/>
          <w:szCs w:val="24"/>
        </w:rPr>
        <w:t>став</w:t>
      </w:r>
      <w:proofErr w:type="spellEnd"/>
      <w:r w:rsidRPr="008947F7">
        <w:rPr>
          <w:rFonts w:ascii="Times New Roman" w:hAnsi="Times New Roman" w:cs="Times New Roman"/>
          <w:color w:val="000000" w:themeColor="text1"/>
          <w:sz w:val="24"/>
          <w:szCs w:val="24"/>
        </w:rPr>
        <w:t xml:space="preserve"> </w:t>
      </w:r>
      <w:r w:rsidRPr="008947F7">
        <w:rPr>
          <w:rFonts w:ascii="Times New Roman" w:hAnsi="Times New Roman" w:cs="Times New Roman"/>
          <w:color w:val="000000" w:themeColor="text1"/>
          <w:sz w:val="24"/>
          <w:szCs w:val="24"/>
          <w:lang w:val="sr-Cyrl-RS"/>
        </w:rPr>
        <w:t>2</w:t>
      </w:r>
      <w:r w:rsidRPr="008947F7">
        <w:rPr>
          <w:rFonts w:ascii="Times New Roman" w:hAnsi="Times New Roman" w:cs="Times New Roman"/>
          <w:color w:val="000000" w:themeColor="text1"/>
          <w:sz w:val="24"/>
          <w:szCs w:val="24"/>
        </w:rPr>
        <w:t xml:space="preserve">. </w:t>
      </w:r>
      <w:proofErr w:type="spellStart"/>
      <w:r w:rsidRPr="008947F7">
        <w:rPr>
          <w:rFonts w:ascii="Times New Roman" w:hAnsi="Times New Roman" w:cs="Times New Roman"/>
          <w:color w:val="000000" w:themeColor="text1"/>
          <w:sz w:val="24"/>
          <w:szCs w:val="24"/>
        </w:rPr>
        <w:t>Пословника</w:t>
      </w:r>
      <w:proofErr w:type="spellEnd"/>
      <w:r w:rsidRPr="008947F7">
        <w:rPr>
          <w:rFonts w:ascii="Times New Roman" w:hAnsi="Times New Roman" w:cs="Times New Roman"/>
          <w:color w:val="000000" w:themeColor="text1"/>
          <w:sz w:val="24"/>
          <w:szCs w:val="24"/>
        </w:rPr>
        <w:t xml:space="preserve"> </w:t>
      </w:r>
      <w:proofErr w:type="spellStart"/>
      <w:r w:rsidRPr="008947F7">
        <w:rPr>
          <w:rFonts w:ascii="Times New Roman" w:hAnsi="Times New Roman" w:cs="Times New Roman"/>
          <w:color w:val="000000" w:themeColor="text1"/>
          <w:sz w:val="24"/>
          <w:szCs w:val="24"/>
        </w:rPr>
        <w:t>Народне</w:t>
      </w:r>
      <w:proofErr w:type="spellEnd"/>
      <w:r w:rsidRPr="008947F7">
        <w:rPr>
          <w:rFonts w:ascii="Times New Roman" w:hAnsi="Times New Roman" w:cs="Times New Roman"/>
          <w:color w:val="000000" w:themeColor="text1"/>
          <w:sz w:val="24"/>
          <w:szCs w:val="24"/>
        </w:rPr>
        <w:t xml:space="preserve"> </w:t>
      </w:r>
      <w:proofErr w:type="spellStart"/>
      <w:r w:rsidRPr="008947F7">
        <w:rPr>
          <w:rFonts w:ascii="Times New Roman" w:hAnsi="Times New Roman" w:cs="Times New Roman"/>
          <w:color w:val="000000" w:themeColor="text1"/>
          <w:sz w:val="24"/>
          <w:szCs w:val="24"/>
        </w:rPr>
        <w:t>скупштине</w:t>
      </w:r>
      <w:proofErr w:type="spellEnd"/>
      <w:r w:rsidRPr="008947F7">
        <w:rPr>
          <w:rFonts w:ascii="Times New Roman" w:hAnsi="Times New Roman" w:cs="Times New Roman"/>
          <w:color w:val="000000" w:themeColor="text1"/>
          <w:sz w:val="24"/>
          <w:szCs w:val="24"/>
          <w:lang w:val="sr-Cyrl-RS"/>
        </w:rPr>
        <w:t xml:space="preserve">, одлучио да предложи Народној скупштини да прихвати </w:t>
      </w:r>
      <w:r w:rsidRPr="008947F7">
        <w:rPr>
          <w:rFonts w:ascii="Times New Roman" w:hAnsi="Times New Roman" w:cs="Times New Roman"/>
          <w:sz w:val="24"/>
          <w:szCs w:val="24"/>
          <w:lang w:val="sr-Cyrl-RS"/>
        </w:rPr>
        <w:t xml:space="preserve">Предлог закона о </w:t>
      </w:r>
      <w:r w:rsidRPr="008947F7">
        <w:rPr>
          <w:rFonts w:ascii="Times New Roman" w:hAnsi="Times New Roman" w:cs="Times New Roman"/>
          <w:sz w:val="24"/>
          <w:szCs w:val="24"/>
        </w:rPr>
        <w:t xml:space="preserve"> </w:t>
      </w:r>
      <w:proofErr w:type="spellStart"/>
      <w:r w:rsidRPr="008947F7">
        <w:rPr>
          <w:rFonts w:ascii="Times New Roman" w:hAnsi="Times New Roman" w:cs="Times New Roman"/>
          <w:sz w:val="24"/>
          <w:szCs w:val="24"/>
        </w:rPr>
        <w:t>утврђивању</w:t>
      </w:r>
      <w:proofErr w:type="spellEnd"/>
      <w:r w:rsidRPr="008947F7">
        <w:rPr>
          <w:rFonts w:ascii="Times New Roman" w:hAnsi="Times New Roman" w:cs="Times New Roman"/>
          <w:sz w:val="24"/>
          <w:szCs w:val="24"/>
        </w:rPr>
        <w:t xml:space="preserve"> </w:t>
      </w:r>
      <w:proofErr w:type="spellStart"/>
      <w:r w:rsidRPr="008947F7">
        <w:rPr>
          <w:rFonts w:ascii="Times New Roman" w:hAnsi="Times New Roman" w:cs="Times New Roman"/>
          <w:sz w:val="24"/>
          <w:szCs w:val="24"/>
        </w:rPr>
        <w:t>финансијске</w:t>
      </w:r>
      <w:proofErr w:type="spellEnd"/>
      <w:r w:rsidRPr="008947F7">
        <w:rPr>
          <w:rFonts w:ascii="Times New Roman" w:hAnsi="Times New Roman" w:cs="Times New Roman"/>
          <w:sz w:val="24"/>
          <w:szCs w:val="24"/>
        </w:rPr>
        <w:t xml:space="preserve"> </w:t>
      </w:r>
      <w:proofErr w:type="spellStart"/>
      <w:r w:rsidRPr="008947F7">
        <w:rPr>
          <w:rFonts w:ascii="Times New Roman" w:hAnsi="Times New Roman" w:cs="Times New Roman"/>
          <w:sz w:val="24"/>
          <w:szCs w:val="24"/>
        </w:rPr>
        <w:t>подршке</w:t>
      </w:r>
      <w:proofErr w:type="spellEnd"/>
      <w:r w:rsidRPr="008947F7">
        <w:rPr>
          <w:rFonts w:ascii="Times New Roman" w:hAnsi="Times New Roman" w:cs="Times New Roman"/>
          <w:sz w:val="24"/>
          <w:szCs w:val="24"/>
        </w:rPr>
        <w:t xml:space="preserve"> </w:t>
      </w:r>
      <w:proofErr w:type="spellStart"/>
      <w:r w:rsidRPr="008947F7">
        <w:rPr>
          <w:rFonts w:ascii="Times New Roman" w:hAnsi="Times New Roman" w:cs="Times New Roman"/>
          <w:sz w:val="24"/>
          <w:szCs w:val="24"/>
        </w:rPr>
        <w:t>привредним</w:t>
      </w:r>
      <w:proofErr w:type="spellEnd"/>
      <w:r w:rsidRPr="008947F7">
        <w:rPr>
          <w:rFonts w:ascii="Times New Roman" w:hAnsi="Times New Roman" w:cs="Times New Roman"/>
          <w:sz w:val="24"/>
          <w:szCs w:val="24"/>
        </w:rPr>
        <w:t xml:space="preserve"> </w:t>
      </w:r>
      <w:proofErr w:type="spellStart"/>
      <w:r w:rsidRPr="008947F7">
        <w:rPr>
          <w:rFonts w:ascii="Times New Roman" w:hAnsi="Times New Roman" w:cs="Times New Roman"/>
          <w:sz w:val="24"/>
          <w:szCs w:val="24"/>
        </w:rPr>
        <w:t>субјектима</w:t>
      </w:r>
      <w:proofErr w:type="spellEnd"/>
      <w:r w:rsidRPr="008947F7">
        <w:rPr>
          <w:rFonts w:ascii="Times New Roman" w:hAnsi="Times New Roman" w:cs="Times New Roman"/>
          <w:sz w:val="24"/>
          <w:szCs w:val="24"/>
        </w:rPr>
        <w:t xml:space="preserve"> </w:t>
      </w:r>
      <w:proofErr w:type="spellStart"/>
      <w:r w:rsidRPr="008947F7">
        <w:rPr>
          <w:rFonts w:ascii="Times New Roman" w:hAnsi="Times New Roman" w:cs="Times New Roman"/>
          <w:sz w:val="24"/>
          <w:szCs w:val="24"/>
        </w:rPr>
        <w:t>за</w:t>
      </w:r>
      <w:proofErr w:type="spellEnd"/>
      <w:r w:rsidRPr="008947F7">
        <w:rPr>
          <w:rFonts w:ascii="Times New Roman" w:hAnsi="Times New Roman" w:cs="Times New Roman"/>
          <w:sz w:val="24"/>
          <w:szCs w:val="24"/>
        </w:rPr>
        <w:t xml:space="preserve"> </w:t>
      </w:r>
      <w:proofErr w:type="spellStart"/>
      <w:r w:rsidRPr="008947F7">
        <w:rPr>
          <w:rFonts w:ascii="Times New Roman" w:hAnsi="Times New Roman" w:cs="Times New Roman"/>
          <w:sz w:val="24"/>
          <w:szCs w:val="24"/>
        </w:rPr>
        <w:t>одржавање</w:t>
      </w:r>
      <w:proofErr w:type="spellEnd"/>
      <w:r w:rsidRPr="008947F7">
        <w:rPr>
          <w:rFonts w:ascii="Times New Roman" w:hAnsi="Times New Roman" w:cs="Times New Roman"/>
          <w:sz w:val="24"/>
          <w:szCs w:val="24"/>
        </w:rPr>
        <w:t xml:space="preserve"> </w:t>
      </w:r>
      <w:proofErr w:type="spellStart"/>
      <w:r w:rsidRPr="008947F7">
        <w:rPr>
          <w:rFonts w:ascii="Times New Roman" w:hAnsi="Times New Roman" w:cs="Times New Roman"/>
          <w:sz w:val="24"/>
          <w:szCs w:val="24"/>
        </w:rPr>
        <w:t>ликвидности</w:t>
      </w:r>
      <w:proofErr w:type="spellEnd"/>
      <w:r w:rsidRPr="008947F7">
        <w:rPr>
          <w:rFonts w:ascii="Times New Roman" w:hAnsi="Times New Roman" w:cs="Times New Roman"/>
          <w:sz w:val="24"/>
          <w:szCs w:val="24"/>
        </w:rPr>
        <w:t xml:space="preserve"> и </w:t>
      </w:r>
      <w:proofErr w:type="spellStart"/>
      <w:r w:rsidRPr="008947F7">
        <w:rPr>
          <w:rFonts w:ascii="Times New Roman" w:hAnsi="Times New Roman" w:cs="Times New Roman"/>
          <w:sz w:val="24"/>
          <w:szCs w:val="24"/>
        </w:rPr>
        <w:t>обртна</w:t>
      </w:r>
      <w:proofErr w:type="spellEnd"/>
      <w:r w:rsidRPr="008947F7">
        <w:rPr>
          <w:rFonts w:ascii="Times New Roman" w:hAnsi="Times New Roman" w:cs="Times New Roman"/>
          <w:sz w:val="24"/>
          <w:szCs w:val="24"/>
        </w:rPr>
        <w:t xml:space="preserve"> </w:t>
      </w:r>
      <w:proofErr w:type="spellStart"/>
      <w:r w:rsidRPr="008947F7">
        <w:rPr>
          <w:rFonts w:ascii="Times New Roman" w:hAnsi="Times New Roman" w:cs="Times New Roman"/>
          <w:sz w:val="24"/>
          <w:szCs w:val="24"/>
        </w:rPr>
        <w:t>средства</w:t>
      </w:r>
      <w:proofErr w:type="spellEnd"/>
      <w:r w:rsidRPr="008947F7">
        <w:rPr>
          <w:rFonts w:ascii="Times New Roman" w:hAnsi="Times New Roman" w:cs="Times New Roman"/>
          <w:sz w:val="24"/>
          <w:szCs w:val="24"/>
        </w:rPr>
        <w:t xml:space="preserve"> у </w:t>
      </w:r>
      <w:proofErr w:type="spellStart"/>
      <w:r w:rsidRPr="008947F7">
        <w:rPr>
          <w:rFonts w:ascii="Times New Roman" w:hAnsi="Times New Roman" w:cs="Times New Roman"/>
          <w:sz w:val="24"/>
          <w:szCs w:val="24"/>
        </w:rPr>
        <w:t>отежаним</w:t>
      </w:r>
      <w:proofErr w:type="spellEnd"/>
      <w:r w:rsidRPr="008947F7">
        <w:rPr>
          <w:rFonts w:ascii="Times New Roman" w:hAnsi="Times New Roman" w:cs="Times New Roman"/>
          <w:sz w:val="24"/>
          <w:szCs w:val="24"/>
        </w:rPr>
        <w:t xml:space="preserve"> </w:t>
      </w:r>
      <w:proofErr w:type="spellStart"/>
      <w:r w:rsidRPr="008947F7">
        <w:rPr>
          <w:rFonts w:ascii="Times New Roman" w:hAnsi="Times New Roman" w:cs="Times New Roman"/>
          <w:sz w:val="24"/>
          <w:szCs w:val="24"/>
        </w:rPr>
        <w:t>економским</w:t>
      </w:r>
      <w:proofErr w:type="spellEnd"/>
      <w:r w:rsidRPr="008947F7">
        <w:rPr>
          <w:rFonts w:ascii="Times New Roman" w:hAnsi="Times New Roman" w:cs="Times New Roman"/>
          <w:sz w:val="24"/>
          <w:szCs w:val="24"/>
        </w:rPr>
        <w:t xml:space="preserve"> </w:t>
      </w:r>
      <w:proofErr w:type="spellStart"/>
      <w:r w:rsidRPr="008947F7">
        <w:rPr>
          <w:rFonts w:ascii="Times New Roman" w:hAnsi="Times New Roman" w:cs="Times New Roman"/>
          <w:sz w:val="24"/>
          <w:szCs w:val="24"/>
        </w:rPr>
        <w:t>условима</w:t>
      </w:r>
      <w:proofErr w:type="spellEnd"/>
      <w:r w:rsidRPr="008947F7">
        <w:rPr>
          <w:rFonts w:ascii="Times New Roman" w:hAnsi="Times New Roman" w:cs="Times New Roman"/>
          <w:sz w:val="24"/>
          <w:szCs w:val="24"/>
        </w:rPr>
        <w:t xml:space="preserve"> </w:t>
      </w:r>
      <w:proofErr w:type="spellStart"/>
      <w:r w:rsidRPr="008947F7">
        <w:rPr>
          <w:rFonts w:ascii="Times New Roman" w:hAnsi="Times New Roman" w:cs="Times New Roman"/>
          <w:sz w:val="24"/>
          <w:szCs w:val="24"/>
        </w:rPr>
        <w:t>услед</w:t>
      </w:r>
      <w:proofErr w:type="spellEnd"/>
      <w:r w:rsidRPr="008947F7">
        <w:rPr>
          <w:rFonts w:ascii="Times New Roman" w:hAnsi="Times New Roman" w:cs="Times New Roman"/>
          <w:sz w:val="24"/>
          <w:szCs w:val="24"/>
        </w:rPr>
        <w:t xml:space="preserve"> </w:t>
      </w:r>
      <w:proofErr w:type="spellStart"/>
      <w:r w:rsidRPr="008947F7">
        <w:rPr>
          <w:rFonts w:ascii="Times New Roman" w:hAnsi="Times New Roman" w:cs="Times New Roman"/>
          <w:sz w:val="24"/>
          <w:szCs w:val="24"/>
        </w:rPr>
        <w:t>пандемије</w:t>
      </w:r>
      <w:proofErr w:type="spellEnd"/>
      <w:r w:rsidRPr="008947F7">
        <w:rPr>
          <w:rFonts w:ascii="Times New Roman" w:hAnsi="Times New Roman" w:cs="Times New Roman"/>
          <w:sz w:val="24"/>
          <w:szCs w:val="24"/>
        </w:rPr>
        <w:t xml:space="preserve"> COVID-19 </w:t>
      </w:r>
      <w:proofErr w:type="spellStart"/>
      <w:r w:rsidRPr="008947F7">
        <w:rPr>
          <w:rFonts w:ascii="Times New Roman" w:hAnsi="Times New Roman" w:cs="Times New Roman"/>
          <w:sz w:val="24"/>
          <w:szCs w:val="24"/>
        </w:rPr>
        <w:t>изазване</w:t>
      </w:r>
      <w:proofErr w:type="spellEnd"/>
      <w:r w:rsidRPr="008947F7">
        <w:rPr>
          <w:rFonts w:ascii="Times New Roman" w:hAnsi="Times New Roman" w:cs="Times New Roman"/>
          <w:sz w:val="24"/>
          <w:szCs w:val="24"/>
        </w:rPr>
        <w:t xml:space="preserve"> </w:t>
      </w:r>
      <w:proofErr w:type="spellStart"/>
      <w:r w:rsidRPr="008947F7">
        <w:rPr>
          <w:rFonts w:ascii="Times New Roman" w:hAnsi="Times New Roman" w:cs="Times New Roman"/>
          <w:sz w:val="24"/>
          <w:szCs w:val="24"/>
        </w:rPr>
        <w:t>вирусом</w:t>
      </w:r>
      <w:proofErr w:type="spellEnd"/>
      <w:r w:rsidRPr="008947F7">
        <w:rPr>
          <w:rFonts w:ascii="Times New Roman" w:hAnsi="Times New Roman" w:cs="Times New Roman"/>
          <w:sz w:val="24"/>
          <w:szCs w:val="24"/>
        </w:rPr>
        <w:t xml:space="preserve"> SARS-CoV-2</w:t>
      </w:r>
      <w:r w:rsidRPr="008947F7">
        <w:rPr>
          <w:rFonts w:ascii="Times New Roman" w:hAnsi="Times New Roman" w:cs="Times New Roman"/>
          <w:sz w:val="24"/>
          <w:szCs w:val="24"/>
          <w:lang w:val="sr-Cyrl-RS"/>
        </w:rPr>
        <w:t>,</w:t>
      </w:r>
      <w:r w:rsidRPr="008947F7">
        <w:rPr>
          <w:rFonts w:ascii="Times New Roman" w:hAnsi="Times New Roman" w:cs="Times New Roman"/>
          <w:color w:val="000000" w:themeColor="text1"/>
          <w:sz w:val="24"/>
          <w:szCs w:val="24"/>
          <w:lang w:val="sr-Cyrl-RS"/>
        </w:rPr>
        <w:t xml:space="preserve"> у начелу</w:t>
      </w:r>
      <w:r w:rsidRPr="008947F7">
        <w:rPr>
          <w:rFonts w:ascii="Times New Roman" w:hAnsi="Times New Roman" w:cs="Times New Roman"/>
          <w:color w:val="000000" w:themeColor="text1"/>
          <w:sz w:val="24"/>
          <w:szCs w:val="24"/>
        </w:rPr>
        <w:t>.</w:t>
      </w:r>
    </w:p>
    <w:p w:rsidR="008947F7" w:rsidRDefault="008947F7" w:rsidP="008947F7">
      <w:pPr>
        <w:spacing w:after="0" w:line="240" w:lineRule="auto"/>
        <w:contextualSpacing/>
        <w:jc w:val="both"/>
        <w:rPr>
          <w:rFonts w:ascii="Times New Roman" w:eastAsia="Times New Roman" w:hAnsi="Times New Roman" w:cs="Times New Roman"/>
          <w:sz w:val="24"/>
          <w:szCs w:val="24"/>
          <w:lang w:val="sr-Cyrl-CS"/>
        </w:rPr>
      </w:pPr>
      <w:r>
        <w:rPr>
          <w:rFonts w:ascii="Times New Roman" w:hAnsi="Times New Roman" w:cs="Times New Roman"/>
          <w:sz w:val="24"/>
          <w:szCs w:val="24"/>
          <w:lang w:val="sr-Cyrl-RS"/>
        </w:rPr>
        <w:t xml:space="preserve">                       </w:t>
      </w:r>
      <w:r>
        <w:rPr>
          <w:rFonts w:ascii="Times New Roman" w:eastAsia="Times New Roman" w:hAnsi="Times New Roman" w:cs="Times New Roman"/>
          <w:sz w:val="24"/>
          <w:szCs w:val="24"/>
          <w:lang w:val="sr-Cyrl-CS"/>
        </w:rPr>
        <w:t xml:space="preserve">За известиоца Одбора на седници Народне скупштине одређен је </w:t>
      </w:r>
      <w:r>
        <w:rPr>
          <w:rFonts w:ascii="Times New Roman" w:eastAsia="Times New Roman" w:hAnsi="Times New Roman" w:cs="Times New Roman"/>
          <w:sz w:val="24"/>
          <w:szCs w:val="24"/>
          <w:lang w:val="sr-Cyrl-RS"/>
        </w:rPr>
        <w:t>Верољуб Арсић</w:t>
      </w:r>
      <w:r>
        <w:rPr>
          <w:rFonts w:ascii="Times New Roman" w:eastAsia="Times New Roman" w:hAnsi="Times New Roman" w:cs="Times New Roman"/>
          <w:sz w:val="24"/>
          <w:szCs w:val="24"/>
          <w:lang w:val="sr-Cyrl-CS"/>
        </w:rPr>
        <w:t>, председник Одбора.</w:t>
      </w:r>
    </w:p>
    <w:p w:rsidR="008947F7" w:rsidRDefault="008947F7" w:rsidP="00007124">
      <w:pPr>
        <w:spacing w:line="240" w:lineRule="auto"/>
        <w:jc w:val="both"/>
        <w:rPr>
          <w:rFonts w:ascii="Times New Roman" w:eastAsia="Times New Roman" w:hAnsi="Times New Roman" w:cs="Times New Roman"/>
          <w:sz w:val="24"/>
          <w:szCs w:val="24"/>
          <w:u w:val="single"/>
          <w:lang w:val="sr-Cyrl-RS"/>
        </w:rPr>
      </w:pPr>
    </w:p>
    <w:p w:rsidR="00007124" w:rsidRPr="00B6519D" w:rsidRDefault="00007124" w:rsidP="00007124">
      <w:pPr>
        <w:spacing w:line="240" w:lineRule="auto"/>
        <w:jc w:val="both"/>
        <w:rPr>
          <w:rFonts w:ascii="Times New Roman" w:eastAsia="Times New Roman" w:hAnsi="Times New Roman" w:cs="Times New Roman"/>
          <w:b/>
          <w:sz w:val="24"/>
          <w:szCs w:val="24"/>
          <w:u w:val="single"/>
          <w:lang w:val="sr-Cyrl-RS"/>
        </w:rPr>
      </w:pPr>
      <w:r w:rsidRPr="00B6519D">
        <w:rPr>
          <w:rFonts w:ascii="Times New Roman" w:eastAsia="Times New Roman" w:hAnsi="Times New Roman" w:cs="Times New Roman"/>
          <w:sz w:val="24"/>
          <w:szCs w:val="24"/>
          <w:u w:val="single"/>
          <w:lang w:val="sr-Cyrl-RS"/>
        </w:rPr>
        <w:t>Друга тачка дневног реда</w:t>
      </w:r>
      <w:r w:rsidR="0051163D" w:rsidRPr="00B6519D">
        <w:rPr>
          <w:rFonts w:ascii="Times New Roman" w:eastAsia="Times New Roman" w:hAnsi="Times New Roman" w:cs="Times New Roman"/>
          <w:sz w:val="24"/>
          <w:szCs w:val="24"/>
          <w:u w:val="single"/>
          <w:lang w:val="sr-Cyrl-RS"/>
        </w:rPr>
        <w:t>:</w:t>
      </w:r>
      <w:r w:rsidRPr="00B6519D">
        <w:rPr>
          <w:rFonts w:ascii="Times New Roman" w:eastAsia="Times New Roman" w:hAnsi="Times New Roman" w:cs="Times New Roman"/>
          <w:sz w:val="24"/>
          <w:szCs w:val="24"/>
          <w:u w:val="single"/>
          <w:lang w:val="sr-Latn-RS"/>
        </w:rPr>
        <w:t xml:space="preserve"> </w:t>
      </w:r>
      <w:r w:rsidR="0051163D" w:rsidRPr="00B6519D">
        <w:rPr>
          <w:rFonts w:ascii="Times New Roman" w:hAnsi="Times New Roman" w:cs="Times New Roman"/>
          <w:b/>
          <w:sz w:val="24"/>
          <w:szCs w:val="24"/>
          <w:lang w:val="sr-Cyrl-RS"/>
        </w:rPr>
        <w:t>Предлог закона</w:t>
      </w:r>
      <w:r w:rsidR="0051163D" w:rsidRPr="00B6519D">
        <w:rPr>
          <w:rFonts w:ascii="Times New Roman" w:hAnsi="Times New Roman" w:cs="Times New Roman"/>
          <w:b/>
          <w:sz w:val="24"/>
          <w:szCs w:val="24"/>
        </w:rPr>
        <w:t xml:space="preserve"> о</w:t>
      </w:r>
      <w:r w:rsidR="0051163D" w:rsidRPr="00B6519D">
        <w:rPr>
          <w:rFonts w:ascii="Times New Roman" w:hAnsi="Times New Roman" w:cs="Times New Roman"/>
          <w:b/>
          <w:sz w:val="24"/>
          <w:szCs w:val="24"/>
          <w:lang w:val="sr-Cyrl-RS"/>
        </w:rPr>
        <w:t xml:space="preserve"> заштити потрошача, у начелу</w:t>
      </w:r>
    </w:p>
    <w:p w:rsidR="008947F7" w:rsidRDefault="00837CFD" w:rsidP="008947F7">
      <w:pPr>
        <w:tabs>
          <w:tab w:val="left" w:pos="1418"/>
        </w:tabs>
        <w:spacing w:after="0" w:line="240" w:lineRule="auto"/>
        <w:contextualSpacing/>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008947F7">
        <w:rPr>
          <w:rFonts w:ascii="Times New Roman" w:eastAsia="Times New Roman" w:hAnsi="Times New Roman" w:cs="Times New Roman"/>
          <w:sz w:val="24"/>
          <w:szCs w:val="24"/>
          <w:lang w:val="sr-Cyrl-RS"/>
        </w:rPr>
        <w:t xml:space="preserve">Одбор је размотрио </w:t>
      </w:r>
      <w:r w:rsidR="008947F7">
        <w:rPr>
          <w:rFonts w:ascii="Times New Roman" w:hAnsi="Times New Roman" w:cs="Times New Roman"/>
          <w:sz w:val="24"/>
          <w:szCs w:val="24"/>
          <w:lang w:val="sr-Cyrl-RS"/>
        </w:rPr>
        <w:t xml:space="preserve">Предлог </w:t>
      </w:r>
      <w:r w:rsidR="008947F7" w:rsidRPr="008947F7">
        <w:rPr>
          <w:rFonts w:ascii="Times New Roman" w:hAnsi="Times New Roman" w:cs="Times New Roman"/>
          <w:sz w:val="24"/>
          <w:szCs w:val="24"/>
          <w:lang w:val="sr-Cyrl-RS"/>
        </w:rPr>
        <w:t>закона</w:t>
      </w:r>
      <w:r w:rsidR="008947F7" w:rsidRPr="008947F7">
        <w:rPr>
          <w:rFonts w:ascii="Times New Roman" w:hAnsi="Times New Roman" w:cs="Times New Roman"/>
          <w:sz w:val="24"/>
          <w:szCs w:val="24"/>
        </w:rPr>
        <w:t xml:space="preserve"> о</w:t>
      </w:r>
      <w:r w:rsidR="008947F7" w:rsidRPr="008947F7">
        <w:rPr>
          <w:rFonts w:ascii="Times New Roman" w:hAnsi="Times New Roman" w:cs="Times New Roman"/>
          <w:sz w:val="24"/>
          <w:szCs w:val="24"/>
          <w:lang w:val="sr-Cyrl-RS"/>
        </w:rPr>
        <w:t xml:space="preserve"> заштити потрошача</w:t>
      </w:r>
      <w:r w:rsidR="008947F7">
        <w:rPr>
          <w:rFonts w:ascii="Times New Roman" w:eastAsia="Times New Roman" w:hAnsi="Times New Roman" w:cs="Times New Roman"/>
          <w:sz w:val="24"/>
          <w:szCs w:val="24"/>
          <w:lang w:val="sr-Cyrl-RS"/>
        </w:rPr>
        <w:t xml:space="preserve"> у начелу и поднео Извештај Народној скупштини.</w:t>
      </w:r>
    </w:p>
    <w:p w:rsidR="0051163D" w:rsidRDefault="00E91E4B" w:rsidP="00A27B65">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8947F7">
        <w:rPr>
          <w:rFonts w:ascii="Times New Roman" w:hAnsi="Times New Roman" w:cs="Times New Roman"/>
          <w:sz w:val="24"/>
          <w:szCs w:val="24"/>
          <w:lang w:val="sr-Cyrl-RS"/>
        </w:rPr>
        <w:t xml:space="preserve">У уводним напоменама, </w:t>
      </w:r>
      <w:r w:rsidR="0051163D" w:rsidRPr="00B6519D">
        <w:rPr>
          <w:rFonts w:ascii="Times New Roman" w:hAnsi="Times New Roman" w:cs="Times New Roman"/>
          <w:sz w:val="24"/>
          <w:szCs w:val="24"/>
          <w:lang w:val="sr-Cyrl-RS"/>
        </w:rPr>
        <w:t>Урош Кандић</w:t>
      </w:r>
      <w:r w:rsidR="008947F7">
        <w:rPr>
          <w:rFonts w:ascii="Times New Roman" w:hAnsi="Times New Roman" w:cs="Times New Roman"/>
          <w:sz w:val="24"/>
          <w:szCs w:val="24"/>
          <w:lang w:val="sr-Cyrl-RS"/>
        </w:rPr>
        <w:t>, државни секретар у Министарству трговине, туризма и телекомуникација, истакао је да је</w:t>
      </w:r>
      <w:r w:rsidR="00A27B65">
        <w:rPr>
          <w:rFonts w:ascii="Times New Roman" w:hAnsi="Times New Roman" w:cs="Times New Roman"/>
          <w:sz w:val="24"/>
          <w:szCs w:val="24"/>
          <w:lang w:val="sr-Cyrl-RS"/>
        </w:rPr>
        <w:t xml:space="preserve"> </w:t>
      </w:r>
      <w:r w:rsidR="0051163D" w:rsidRPr="00B6519D">
        <w:rPr>
          <w:rFonts w:ascii="Times New Roman" w:hAnsi="Times New Roman" w:cs="Times New Roman"/>
          <w:sz w:val="24"/>
          <w:szCs w:val="24"/>
          <w:lang w:val="sr-Cyrl-RS"/>
        </w:rPr>
        <w:t>важећи Закон о заштити потрошача који је први те врсте у Србији</w:t>
      </w:r>
      <w:r w:rsidR="00A27B65">
        <w:rPr>
          <w:rFonts w:ascii="Times New Roman" w:hAnsi="Times New Roman" w:cs="Times New Roman"/>
          <w:sz w:val="24"/>
          <w:szCs w:val="24"/>
          <w:lang w:val="sr-Cyrl-RS"/>
        </w:rPr>
        <w:t xml:space="preserve"> донет </w:t>
      </w:r>
      <w:r w:rsidR="0051163D" w:rsidRPr="00B6519D">
        <w:rPr>
          <w:rFonts w:ascii="Times New Roman" w:hAnsi="Times New Roman" w:cs="Times New Roman"/>
          <w:sz w:val="24"/>
          <w:szCs w:val="24"/>
          <w:lang w:val="sr-Cyrl-RS"/>
        </w:rPr>
        <w:t>2014.</w:t>
      </w:r>
      <w:r w:rsidR="00A27B65">
        <w:rPr>
          <w:rFonts w:ascii="Times New Roman" w:hAnsi="Times New Roman" w:cs="Times New Roman"/>
          <w:sz w:val="24"/>
          <w:szCs w:val="24"/>
          <w:lang w:val="sr-Cyrl-RS"/>
        </w:rPr>
        <w:t xml:space="preserve"> </w:t>
      </w:r>
      <w:r w:rsidR="0051163D" w:rsidRPr="00B6519D">
        <w:rPr>
          <w:rFonts w:ascii="Times New Roman" w:hAnsi="Times New Roman" w:cs="Times New Roman"/>
          <w:sz w:val="24"/>
          <w:szCs w:val="24"/>
          <w:lang w:val="sr-Cyrl-RS"/>
        </w:rPr>
        <w:t>године</w:t>
      </w:r>
      <w:r w:rsidR="00A27B65">
        <w:rPr>
          <w:rFonts w:ascii="Times New Roman" w:hAnsi="Times New Roman" w:cs="Times New Roman"/>
          <w:sz w:val="24"/>
          <w:szCs w:val="24"/>
          <w:lang w:val="sr-Cyrl-RS"/>
        </w:rPr>
        <w:t>. У</w:t>
      </w:r>
      <w:r w:rsidR="0051163D" w:rsidRPr="00B6519D">
        <w:rPr>
          <w:rFonts w:ascii="Times New Roman" w:hAnsi="Times New Roman" w:cs="Times New Roman"/>
          <w:sz w:val="24"/>
          <w:szCs w:val="24"/>
          <w:lang w:val="sr-Cyrl-RS"/>
        </w:rPr>
        <w:t xml:space="preserve"> току </w:t>
      </w:r>
      <w:r w:rsidR="00A27B65">
        <w:rPr>
          <w:rFonts w:ascii="Times New Roman" w:hAnsi="Times New Roman" w:cs="Times New Roman"/>
          <w:sz w:val="24"/>
          <w:szCs w:val="24"/>
          <w:lang w:val="sr-Cyrl-RS"/>
        </w:rPr>
        <w:t>примене З</w:t>
      </w:r>
      <w:r w:rsidR="0051163D" w:rsidRPr="00B6519D">
        <w:rPr>
          <w:rFonts w:ascii="Times New Roman" w:hAnsi="Times New Roman" w:cs="Times New Roman"/>
          <w:sz w:val="24"/>
          <w:szCs w:val="24"/>
          <w:lang w:val="sr-Cyrl-RS"/>
        </w:rPr>
        <w:t>акона</w:t>
      </w:r>
      <w:r w:rsidR="00A27B65">
        <w:rPr>
          <w:rFonts w:ascii="Times New Roman" w:hAnsi="Times New Roman" w:cs="Times New Roman"/>
          <w:sz w:val="24"/>
          <w:szCs w:val="24"/>
          <w:lang w:val="sr-Cyrl-RS"/>
        </w:rPr>
        <w:t>, Министарство је увидело</w:t>
      </w:r>
      <w:r w:rsidR="0051163D" w:rsidRPr="00B6519D">
        <w:rPr>
          <w:rFonts w:ascii="Times New Roman" w:hAnsi="Times New Roman" w:cs="Times New Roman"/>
          <w:sz w:val="24"/>
          <w:szCs w:val="24"/>
          <w:lang w:val="sr-Cyrl-RS"/>
        </w:rPr>
        <w:t xml:space="preserve"> да постоје непрецизност</w:t>
      </w:r>
      <w:r w:rsidR="00A27B65">
        <w:rPr>
          <w:rFonts w:ascii="Times New Roman" w:hAnsi="Times New Roman" w:cs="Times New Roman"/>
          <w:sz w:val="24"/>
          <w:szCs w:val="24"/>
          <w:lang w:val="sr-Cyrl-RS"/>
        </w:rPr>
        <w:t xml:space="preserve">и одређених норми и </w:t>
      </w:r>
      <w:r w:rsidR="0051163D" w:rsidRPr="00B6519D">
        <w:rPr>
          <w:rFonts w:ascii="Times New Roman" w:hAnsi="Times New Roman" w:cs="Times New Roman"/>
          <w:sz w:val="24"/>
          <w:szCs w:val="24"/>
          <w:lang w:val="sr-Cyrl-RS"/>
        </w:rPr>
        <w:t>да постоје законска решења која нису у потпунос</w:t>
      </w:r>
      <w:r w:rsidR="00A27B65">
        <w:rPr>
          <w:rFonts w:ascii="Times New Roman" w:hAnsi="Times New Roman" w:cs="Times New Roman"/>
          <w:sz w:val="24"/>
          <w:szCs w:val="24"/>
          <w:lang w:val="sr-Cyrl-RS"/>
        </w:rPr>
        <w:t>ти заживела у пракси. У међувремену су донете и нове директиве</w:t>
      </w:r>
      <w:r w:rsidR="0051163D" w:rsidRPr="00B6519D">
        <w:rPr>
          <w:rFonts w:ascii="Times New Roman" w:hAnsi="Times New Roman" w:cs="Times New Roman"/>
          <w:sz w:val="24"/>
          <w:szCs w:val="24"/>
          <w:lang w:val="sr-Cyrl-RS"/>
        </w:rPr>
        <w:t xml:space="preserve"> ЕУ у овој области</w:t>
      </w:r>
      <w:r w:rsidR="00A27B65">
        <w:rPr>
          <w:rFonts w:ascii="Times New Roman" w:hAnsi="Times New Roman" w:cs="Times New Roman"/>
          <w:sz w:val="24"/>
          <w:szCs w:val="24"/>
          <w:lang w:val="sr-Cyrl-RS"/>
        </w:rPr>
        <w:t xml:space="preserve"> и одлучено је да се пропис  хармонизује</w:t>
      </w:r>
      <w:r w:rsidR="0051163D" w:rsidRPr="00B6519D">
        <w:rPr>
          <w:rFonts w:ascii="Times New Roman" w:hAnsi="Times New Roman" w:cs="Times New Roman"/>
          <w:sz w:val="24"/>
          <w:szCs w:val="24"/>
          <w:lang w:val="sr-Cyrl-RS"/>
        </w:rPr>
        <w:t xml:space="preserve"> и </w:t>
      </w:r>
      <w:r w:rsidR="00A27B65">
        <w:rPr>
          <w:rFonts w:ascii="Times New Roman" w:hAnsi="Times New Roman" w:cs="Times New Roman"/>
          <w:sz w:val="24"/>
          <w:szCs w:val="24"/>
          <w:lang w:val="sr-Cyrl-RS"/>
        </w:rPr>
        <w:t>неке нор</w:t>
      </w:r>
      <w:r w:rsidR="00F31BF7">
        <w:rPr>
          <w:rFonts w:ascii="Times New Roman" w:hAnsi="Times New Roman" w:cs="Times New Roman"/>
          <w:sz w:val="24"/>
          <w:szCs w:val="24"/>
          <w:lang w:val="sr-Cyrl-RS"/>
        </w:rPr>
        <w:t>ме побољшају, и да се обезбеди</w:t>
      </w:r>
      <w:r w:rsidR="00A27B65">
        <w:rPr>
          <w:rFonts w:ascii="Times New Roman" w:hAnsi="Times New Roman" w:cs="Times New Roman"/>
          <w:sz w:val="24"/>
          <w:szCs w:val="24"/>
          <w:lang w:val="sr-Cyrl-RS"/>
        </w:rPr>
        <w:t xml:space="preserve"> додатна заштита потрошача. Започета је</w:t>
      </w:r>
      <w:r w:rsidR="0051163D" w:rsidRPr="00B6519D">
        <w:rPr>
          <w:rFonts w:ascii="Times New Roman" w:hAnsi="Times New Roman" w:cs="Times New Roman"/>
          <w:sz w:val="24"/>
          <w:szCs w:val="24"/>
          <w:lang w:val="sr-Cyrl-RS"/>
        </w:rPr>
        <w:t xml:space="preserve"> </w:t>
      </w:r>
      <w:r w:rsidR="00A27B65">
        <w:rPr>
          <w:rFonts w:ascii="Times New Roman" w:hAnsi="Times New Roman" w:cs="Times New Roman"/>
          <w:sz w:val="24"/>
          <w:szCs w:val="24"/>
          <w:lang w:val="sr-Cyrl-RS"/>
        </w:rPr>
        <w:t>израда</w:t>
      </w:r>
      <w:r w:rsidR="0051163D" w:rsidRPr="00B6519D">
        <w:rPr>
          <w:rFonts w:ascii="Times New Roman" w:hAnsi="Times New Roman" w:cs="Times New Roman"/>
          <w:sz w:val="24"/>
          <w:szCs w:val="24"/>
          <w:lang w:val="sr-Cyrl-RS"/>
        </w:rPr>
        <w:t xml:space="preserve"> закона 2018. године</w:t>
      </w:r>
      <w:r w:rsidR="00F31BF7">
        <w:rPr>
          <w:rFonts w:ascii="Times New Roman" w:hAnsi="Times New Roman" w:cs="Times New Roman"/>
          <w:sz w:val="24"/>
          <w:szCs w:val="24"/>
          <w:lang w:val="sr-Cyrl-RS"/>
        </w:rPr>
        <w:t>,</w:t>
      </w:r>
      <w:r w:rsidR="0051163D" w:rsidRPr="00B6519D">
        <w:rPr>
          <w:rFonts w:ascii="Times New Roman" w:hAnsi="Times New Roman" w:cs="Times New Roman"/>
          <w:sz w:val="24"/>
          <w:szCs w:val="24"/>
          <w:lang w:val="sr-Cyrl-RS"/>
        </w:rPr>
        <w:t xml:space="preserve"> уз свеобухватну јавну расправу </w:t>
      </w:r>
      <w:r w:rsidR="005C0191">
        <w:rPr>
          <w:rFonts w:ascii="Times New Roman" w:hAnsi="Times New Roman" w:cs="Times New Roman"/>
          <w:sz w:val="24"/>
          <w:szCs w:val="24"/>
          <w:lang w:val="sr-Cyrl-RS"/>
        </w:rPr>
        <w:t>и</w:t>
      </w:r>
      <w:r w:rsidR="0051163D" w:rsidRPr="00B6519D">
        <w:rPr>
          <w:rFonts w:ascii="Times New Roman" w:hAnsi="Times New Roman" w:cs="Times New Roman"/>
          <w:sz w:val="24"/>
          <w:szCs w:val="24"/>
          <w:lang w:val="sr-Cyrl-RS"/>
        </w:rPr>
        <w:t xml:space="preserve"> укљученост свих </w:t>
      </w:r>
      <w:r w:rsidR="005C0191" w:rsidRPr="00B6519D">
        <w:rPr>
          <w:rFonts w:ascii="Times New Roman" w:hAnsi="Times New Roman" w:cs="Times New Roman"/>
          <w:sz w:val="24"/>
          <w:szCs w:val="24"/>
          <w:lang w:val="sr-Cyrl-RS"/>
        </w:rPr>
        <w:t xml:space="preserve">релевантних </w:t>
      </w:r>
      <w:r w:rsidR="0051163D" w:rsidRPr="00B6519D">
        <w:rPr>
          <w:rFonts w:ascii="Times New Roman" w:hAnsi="Times New Roman" w:cs="Times New Roman"/>
          <w:sz w:val="24"/>
          <w:szCs w:val="24"/>
          <w:lang w:val="sr-Cyrl-RS"/>
        </w:rPr>
        <w:t xml:space="preserve">потрошачких </w:t>
      </w:r>
      <w:r w:rsidR="005C0191">
        <w:rPr>
          <w:rFonts w:ascii="Times New Roman" w:hAnsi="Times New Roman" w:cs="Times New Roman"/>
          <w:sz w:val="24"/>
          <w:szCs w:val="24"/>
          <w:lang w:val="sr-Cyrl-RS"/>
        </w:rPr>
        <w:t>организација, трговаца и</w:t>
      </w:r>
      <w:r w:rsidR="0051163D" w:rsidRPr="00B6519D">
        <w:rPr>
          <w:rFonts w:ascii="Times New Roman" w:hAnsi="Times New Roman" w:cs="Times New Roman"/>
          <w:sz w:val="24"/>
          <w:szCs w:val="24"/>
          <w:lang w:val="sr-Cyrl-RS"/>
        </w:rPr>
        <w:t xml:space="preserve"> јавности</w:t>
      </w:r>
      <w:r w:rsidR="00F31BF7">
        <w:rPr>
          <w:rFonts w:ascii="Times New Roman" w:hAnsi="Times New Roman" w:cs="Times New Roman"/>
          <w:sz w:val="24"/>
          <w:szCs w:val="24"/>
          <w:lang w:val="sr-Cyrl-RS"/>
        </w:rPr>
        <w:t xml:space="preserve"> и</w:t>
      </w:r>
      <w:r w:rsidR="0051163D" w:rsidRPr="00B6519D">
        <w:rPr>
          <w:rFonts w:ascii="Times New Roman" w:hAnsi="Times New Roman" w:cs="Times New Roman"/>
          <w:sz w:val="24"/>
          <w:szCs w:val="24"/>
          <w:lang w:val="sr-Cyrl-RS"/>
        </w:rPr>
        <w:t xml:space="preserve"> уз кампању у медијима</w:t>
      </w:r>
      <w:r w:rsidR="005C0191">
        <w:rPr>
          <w:rFonts w:ascii="Times New Roman" w:hAnsi="Times New Roman" w:cs="Times New Roman"/>
          <w:sz w:val="24"/>
          <w:szCs w:val="24"/>
          <w:lang w:val="sr-Cyrl-RS"/>
        </w:rPr>
        <w:t>. Првобитно је планирано да се Закон измени и допуни</w:t>
      </w:r>
      <w:r w:rsidR="0051163D" w:rsidRPr="00B6519D">
        <w:rPr>
          <w:rFonts w:ascii="Times New Roman" w:hAnsi="Times New Roman" w:cs="Times New Roman"/>
          <w:sz w:val="24"/>
          <w:szCs w:val="24"/>
          <w:lang w:val="sr-Cyrl-RS"/>
        </w:rPr>
        <w:t>, али пошто је обухват измена прешао 50%</w:t>
      </w:r>
      <w:r w:rsidR="005C0191">
        <w:rPr>
          <w:rFonts w:ascii="Times New Roman" w:hAnsi="Times New Roman" w:cs="Times New Roman"/>
          <w:sz w:val="24"/>
          <w:szCs w:val="24"/>
          <w:lang w:val="sr-Cyrl-RS"/>
        </w:rPr>
        <w:t xml:space="preserve">, припремљен је нови закон у коме </w:t>
      </w:r>
      <w:r w:rsidR="0051163D" w:rsidRPr="00B6519D">
        <w:rPr>
          <w:rFonts w:ascii="Times New Roman" w:hAnsi="Times New Roman" w:cs="Times New Roman"/>
          <w:sz w:val="24"/>
          <w:szCs w:val="24"/>
          <w:lang w:val="sr-Cyrl-RS"/>
        </w:rPr>
        <w:t xml:space="preserve">ће бити неколико веома  битних новина </w:t>
      </w:r>
      <w:r w:rsidR="005C0191">
        <w:rPr>
          <w:rFonts w:ascii="Times New Roman" w:hAnsi="Times New Roman" w:cs="Times New Roman"/>
          <w:sz w:val="24"/>
          <w:szCs w:val="24"/>
          <w:lang w:val="sr-Cyrl-RS"/>
        </w:rPr>
        <w:t>које</w:t>
      </w:r>
      <w:r w:rsidR="0051163D" w:rsidRPr="00B6519D">
        <w:rPr>
          <w:rFonts w:ascii="Times New Roman" w:hAnsi="Times New Roman" w:cs="Times New Roman"/>
          <w:sz w:val="24"/>
          <w:szCs w:val="24"/>
          <w:lang w:val="sr-Cyrl-RS"/>
        </w:rPr>
        <w:t xml:space="preserve"> ће значајно унапредити заштиту потрошача у Републици Србији. Најзначајније новине су увођење регистра ,,Не зови“</w:t>
      </w:r>
      <w:r w:rsidR="00F31BF7">
        <w:rPr>
          <w:rFonts w:ascii="Times New Roman" w:hAnsi="Times New Roman" w:cs="Times New Roman"/>
          <w:sz w:val="24"/>
          <w:szCs w:val="24"/>
          <w:lang w:val="sr-Cyrl-RS"/>
        </w:rPr>
        <w:t>,</w:t>
      </w:r>
      <w:r w:rsidR="0051163D" w:rsidRPr="00B6519D">
        <w:rPr>
          <w:rFonts w:ascii="Times New Roman" w:hAnsi="Times New Roman" w:cs="Times New Roman"/>
          <w:sz w:val="24"/>
          <w:szCs w:val="24"/>
          <w:lang w:val="sr-Cyrl-RS"/>
        </w:rPr>
        <w:t xml:space="preserve"> где грађани могу пријавити свој број телефона оператору код ког имају закључен уговор да не желе да на тај број телефона примају позиве </w:t>
      </w:r>
      <w:r w:rsidR="00892E60">
        <w:rPr>
          <w:rFonts w:ascii="Times New Roman" w:hAnsi="Times New Roman" w:cs="Times New Roman"/>
          <w:sz w:val="24"/>
          <w:szCs w:val="24"/>
          <w:lang w:val="sr-Cyrl-RS"/>
        </w:rPr>
        <w:t>преко којих</w:t>
      </w:r>
      <w:r w:rsidR="0051163D" w:rsidRPr="00B6519D">
        <w:rPr>
          <w:rFonts w:ascii="Times New Roman" w:hAnsi="Times New Roman" w:cs="Times New Roman"/>
          <w:sz w:val="24"/>
          <w:szCs w:val="24"/>
          <w:lang w:val="sr-Cyrl-RS"/>
        </w:rPr>
        <w:t xml:space="preserve"> се нуди роба</w:t>
      </w:r>
      <w:r w:rsidR="00892E60">
        <w:rPr>
          <w:rFonts w:ascii="Times New Roman" w:hAnsi="Times New Roman" w:cs="Times New Roman"/>
          <w:sz w:val="24"/>
          <w:szCs w:val="24"/>
          <w:lang w:val="sr-Cyrl-RS"/>
        </w:rPr>
        <w:t>. П</w:t>
      </w:r>
      <w:r w:rsidR="0051163D" w:rsidRPr="00B6519D">
        <w:rPr>
          <w:rFonts w:ascii="Times New Roman" w:hAnsi="Times New Roman" w:cs="Times New Roman"/>
          <w:sz w:val="24"/>
          <w:szCs w:val="24"/>
          <w:lang w:val="sr-Cyrl-RS"/>
        </w:rPr>
        <w:t xml:space="preserve">отрошачи </w:t>
      </w:r>
      <w:r w:rsidR="00892E60">
        <w:rPr>
          <w:rFonts w:ascii="Times New Roman" w:hAnsi="Times New Roman" w:cs="Times New Roman"/>
          <w:sz w:val="24"/>
          <w:szCs w:val="24"/>
          <w:lang w:val="sr-Cyrl-RS"/>
        </w:rPr>
        <w:t xml:space="preserve">су се </w:t>
      </w:r>
      <w:r w:rsidR="0051163D" w:rsidRPr="00B6519D">
        <w:rPr>
          <w:rFonts w:ascii="Times New Roman" w:hAnsi="Times New Roman" w:cs="Times New Roman"/>
          <w:sz w:val="24"/>
          <w:szCs w:val="24"/>
          <w:lang w:val="sr-Cyrl-RS"/>
        </w:rPr>
        <w:t xml:space="preserve">жалили и било </w:t>
      </w:r>
      <w:r w:rsidR="00892E60" w:rsidRPr="00B6519D">
        <w:rPr>
          <w:rFonts w:ascii="Times New Roman" w:hAnsi="Times New Roman" w:cs="Times New Roman"/>
          <w:sz w:val="24"/>
          <w:szCs w:val="24"/>
          <w:lang w:val="sr-Cyrl-RS"/>
        </w:rPr>
        <w:t xml:space="preserve">је </w:t>
      </w:r>
      <w:r w:rsidR="0051163D" w:rsidRPr="00B6519D">
        <w:rPr>
          <w:rFonts w:ascii="Times New Roman" w:hAnsi="Times New Roman" w:cs="Times New Roman"/>
          <w:sz w:val="24"/>
          <w:szCs w:val="24"/>
          <w:lang w:val="sr-Cyrl-RS"/>
        </w:rPr>
        <w:t>одређених злоупотреба од стране трговаца</w:t>
      </w:r>
      <w:r w:rsidR="00892E60">
        <w:rPr>
          <w:rFonts w:ascii="Times New Roman" w:hAnsi="Times New Roman" w:cs="Times New Roman"/>
          <w:sz w:val="24"/>
          <w:szCs w:val="24"/>
          <w:lang w:val="sr-Cyrl-RS"/>
        </w:rPr>
        <w:t>,</w:t>
      </w:r>
      <w:r w:rsidR="0051163D" w:rsidRPr="00B6519D">
        <w:rPr>
          <w:rFonts w:ascii="Times New Roman" w:hAnsi="Times New Roman" w:cs="Times New Roman"/>
          <w:sz w:val="24"/>
          <w:szCs w:val="24"/>
          <w:lang w:val="sr-Cyrl-RS"/>
        </w:rPr>
        <w:t xml:space="preserve"> пре свега код старије популације</w:t>
      </w:r>
      <w:r w:rsidR="00892E60">
        <w:rPr>
          <w:rFonts w:ascii="Times New Roman" w:hAnsi="Times New Roman" w:cs="Times New Roman"/>
          <w:sz w:val="24"/>
          <w:szCs w:val="24"/>
          <w:lang w:val="sr-Cyrl-RS"/>
        </w:rPr>
        <w:t>.</w:t>
      </w:r>
      <w:r w:rsidR="0051163D" w:rsidRPr="00B6519D">
        <w:rPr>
          <w:rFonts w:ascii="Times New Roman" w:hAnsi="Times New Roman" w:cs="Times New Roman"/>
          <w:sz w:val="24"/>
          <w:szCs w:val="24"/>
          <w:lang w:val="sr-Cyrl-RS"/>
        </w:rPr>
        <w:t xml:space="preserve"> Регист</w:t>
      </w:r>
      <w:r w:rsidR="00892E60">
        <w:rPr>
          <w:rFonts w:ascii="Times New Roman" w:hAnsi="Times New Roman" w:cs="Times New Roman"/>
          <w:sz w:val="24"/>
          <w:szCs w:val="24"/>
          <w:lang w:val="sr-Cyrl-RS"/>
        </w:rPr>
        <w:t>ар постоји у већини земаља у Европској унији</w:t>
      </w:r>
      <w:r w:rsidR="0051163D" w:rsidRPr="00B6519D">
        <w:rPr>
          <w:rFonts w:ascii="Times New Roman" w:hAnsi="Times New Roman" w:cs="Times New Roman"/>
          <w:sz w:val="24"/>
          <w:szCs w:val="24"/>
          <w:lang w:val="sr-Cyrl-RS"/>
        </w:rPr>
        <w:t xml:space="preserve">, </w:t>
      </w:r>
      <w:r w:rsidR="00892E60">
        <w:rPr>
          <w:rFonts w:ascii="Times New Roman" w:hAnsi="Times New Roman" w:cs="Times New Roman"/>
          <w:sz w:val="24"/>
          <w:szCs w:val="24"/>
          <w:lang w:val="sr-Cyrl-RS"/>
        </w:rPr>
        <w:t xml:space="preserve">Великој </w:t>
      </w:r>
      <w:r w:rsidR="0051163D" w:rsidRPr="00B6519D">
        <w:rPr>
          <w:rFonts w:ascii="Times New Roman" w:hAnsi="Times New Roman" w:cs="Times New Roman"/>
          <w:sz w:val="24"/>
          <w:szCs w:val="24"/>
          <w:lang w:val="sr-Cyrl-RS"/>
        </w:rPr>
        <w:t>Британији, Америци, Аустралији, Канади</w:t>
      </w:r>
      <w:r w:rsidR="00892E60">
        <w:rPr>
          <w:rFonts w:ascii="Times New Roman" w:hAnsi="Times New Roman" w:cs="Times New Roman"/>
          <w:sz w:val="24"/>
          <w:szCs w:val="24"/>
          <w:lang w:val="sr-Cyrl-RS"/>
        </w:rPr>
        <w:t>,</w:t>
      </w:r>
      <w:r w:rsidR="0051163D" w:rsidRPr="00B6519D">
        <w:rPr>
          <w:rFonts w:ascii="Times New Roman" w:hAnsi="Times New Roman" w:cs="Times New Roman"/>
          <w:sz w:val="24"/>
          <w:szCs w:val="24"/>
          <w:lang w:val="sr-Cyrl-RS"/>
        </w:rPr>
        <w:t xml:space="preserve"> </w:t>
      </w:r>
      <w:r w:rsidR="0051163D" w:rsidRPr="00B6519D">
        <w:rPr>
          <w:rFonts w:ascii="Times New Roman" w:hAnsi="Times New Roman" w:cs="Times New Roman"/>
          <w:sz w:val="24"/>
          <w:szCs w:val="24"/>
          <w:lang w:val="sr-Cyrl-RS"/>
        </w:rPr>
        <w:lastRenderedPageBreak/>
        <w:t xml:space="preserve">као и у региону </w:t>
      </w:r>
      <w:r w:rsidR="00892E60">
        <w:rPr>
          <w:rFonts w:ascii="Times New Roman" w:hAnsi="Times New Roman" w:cs="Times New Roman"/>
          <w:sz w:val="24"/>
          <w:szCs w:val="24"/>
          <w:lang w:val="sr-Cyrl-RS"/>
        </w:rPr>
        <w:t>у Хрватској</w:t>
      </w:r>
      <w:r w:rsidR="0051163D" w:rsidRPr="00B6519D">
        <w:rPr>
          <w:rFonts w:ascii="Times New Roman" w:hAnsi="Times New Roman" w:cs="Times New Roman"/>
          <w:sz w:val="24"/>
          <w:szCs w:val="24"/>
          <w:lang w:val="sr-Cyrl-RS"/>
        </w:rPr>
        <w:t xml:space="preserve"> и Црн</w:t>
      </w:r>
      <w:r w:rsidR="00892E60">
        <w:rPr>
          <w:rFonts w:ascii="Times New Roman" w:hAnsi="Times New Roman" w:cs="Times New Roman"/>
          <w:sz w:val="24"/>
          <w:szCs w:val="24"/>
          <w:lang w:val="sr-Cyrl-RS"/>
        </w:rPr>
        <w:t>ој Гори</w:t>
      </w:r>
      <w:r w:rsidR="0051163D" w:rsidRPr="00B6519D">
        <w:rPr>
          <w:rFonts w:ascii="Times New Roman" w:hAnsi="Times New Roman" w:cs="Times New Roman"/>
          <w:sz w:val="24"/>
          <w:szCs w:val="24"/>
          <w:lang w:val="sr-Cyrl-RS"/>
        </w:rPr>
        <w:t xml:space="preserve">. Регистар ће водити Републичка агенција за електронске </w:t>
      </w:r>
      <w:r w:rsidR="00892E60">
        <w:rPr>
          <w:rFonts w:ascii="Times New Roman" w:hAnsi="Times New Roman" w:cs="Times New Roman"/>
          <w:sz w:val="24"/>
          <w:szCs w:val="24"/>
          <w:lang w:val="sr-Cyrl-RS"/>
        </w:rPr>
        <w:t xml:space="preserve">комуникације и поштанске услуге. </w:t>
      </w:r>
      <w:r w:rsidR="0051163D" w:rsidRPr="00B6519D">
        <w:rPr>
          <w:rFonts w:ascii="Times New Roman" w:hAnsi="Times New Roman" w:cs="Times New Roman"/>
          <w:sz w:val="24"/>
          <w:szCs w:val="24"/>
          <w:lang w:val="sr-Cyrl-RS"/>
        </w:rPr>
        <w:t xml:space="preserve"> </w:t>
      </w:r>
      <w:r w:rsidR="00892E60">
        <w:rPr>
          <w:rFonts w:ascii="Times New Roman" w:hAnsi="Times New Roman" w:cs="Times New Roman"/>
          <w:sz w:val="24"/>
          <w:szCs w:val="24"/>
          <w:lang w:val="sr-Cyrl-RS"/>
        </w:rPr>
        <w:t>То ће</w:t>
      </w:r>
      <w:r w:rsidR="0051163D" w:rsidRPr="00B6519D">
        <w:rPr>
          <w:rFonts w:ascii="Times New Roman" w:hAnsi="Times New Roman" w:cs="Times New Roman"/>
          <w:sz w:val="24"/>
          <w:szCs w:val="24"/>
          <w:lang w:val="sr-Cyrl-RS"/>
        </w:rPr>
        <w:t xml:space="preserve"> унапредити положај потрошача и смањити број злоупотреба трговаца који желе да на непоштен начин  дођу до зараде. Друга </w:t>
      </w:r>
      <w:r w:rsidR="00892E60">
        <w:rPr>
          <w:rFonts w:ascii="Times New Roman" w:hAnsi="Times New Roman" w:cs="Times New Roman"/>
          <w:sz w:val="24"/>
          <w:szCs w:val="24"/>
          <w:lang w:val="sr-Cyrl-RS"/>
        </w:rPr>
        <w:t xml:space="preserve">новина </w:t>
      </w:r>
      <w:r w:rsidR="0051163D" w:rsidRPr="00B6519D">
        <w:rPr>
          <w:rFonts w:ascii="Times New Roman" w:hAnsi="Times New Roman" w:cs="Times New Roman"/>
          <w:sz w:val="24"/>
          <w:szCs w:val="24"/>
          <w:lang w:val="sr-Cyrl-RS"/>
        </w:rPr>
        <w:t>је увођење прорачуна за ус</w:t>
      </w:r>
      <w:r w:rsidR="00892E60">
        <w:rPr>
          <w:rFonts w:ascii="Times New Roman" w:hAnsi="Times New Roman" w:cs="Times New Roman"/>
          <w:sz w:val="24"/>
          <w:szCs w:val="24"/>
          <w:lang w:val="sr-Cyrl-RS"/>
        </w:rPr>
        <w:t>луге чија је вредност већа од 5000 динара. Т</w:t>
      </w:r>
      <w:r w:rsidR="0051163D" w:rsidRPr="00B6519D">
        <w:rPr>
          <w:rFonts w:ascii="Times New Roman" w:hAnsi="Times New Roman" w:cs="Times New Roman"/>
          <w:sz w:val="24"/>
          <w:szCs w:val="24"/>
          <w:lang w:val="sr-Cyrl-RS"/>
        </w:rPr>
        <w:t xml:space="preserve">о се пре свега односи на услуге поправки и интервенција </w:t>
      </w:r>
      <w:r w:rsidR="00F31BF7" w:rsidRPr="00B6519D">
        <w:rPr>
          <w:rFonts w:ascii="Times New Roman" w:hAnsi="Times New Roman" w:cs="Times New Roman"/>
          <w:sz w:val="24"/>
          <w:szCs w:val="24"/>
          <w:lang w:val="sr-Cyrl-RS"/>
        </w:rPr>
        <w:t>в</w:t>
      </w:r>
      <w:r w:rsidR="00F31BF7">
        <w:rPr>
          <w:rFonts w:ascii="Times New Roman" w:hAnsi="Times New Roman" w:cs="Times New Roman"/>
          <w:sz w:val="24"/>
          <w:szCs w:val="24"/>
          <w:lang w:val="sr-Cyrl-RS"/>
        </w:rPr>
        <w:t>одоинсталатера, електричара и других</w:t>
      </w:r>
      <w:r w:rsidR="00F31BF7" w:rsidRPr="00B6519D">
        <w:rPr>
          <w:rFonts w:ascii="Times New Roman" w:hAnsi="Times New Roman" w:cs="Times New Roman"/>
          <w:sz w:val="24"/>
          <w:szCs w:val="24"/>
          <w:lang w:val="sr-Cyrl-RS"/>
        </w:rPr>
        <w:t xml:space="preserve"> </w:t>
      </w:r>
      <w:r w:rsidR="00F31BF7">
        <w:rPr>
          <w:rFonts w:ascii="Times New Roman" w:hAnsi="Times New Roman" w:cs="Times New Roman"/>
          <w:sz w:val="24"/>
          <w:szCs w:val="24"/>
          <w:lang w:val="sr-Cyrl-RS"/>
        </w:rPr>
        <w:t>у кућама и становима.</w:t>
      </w:r>
      <w:r w:rsidR="0051163D" w:rsidRPr="00B6519D">
        <w:rPr>
          <w:rFonts w:ascii="Times New Roman" w:hAnsi="Times New Roman" w:cs="Times New Roman"/>
          <w:sz w:val="24"/>
          <w:szCs w:val="24"/>
          <w:lang w:val="sr-Cyrl-RS"/>
        </w:rPr>
        <w:t xml:space="preserve"> </w:t>
      </w:r>
      <w:r w:rsidR="00F31BF7">
        <w:rPr>
          <w:rFonts w:ascii="Times New Roman" w:hAnsi="Times New Roman" w:cs="Times New Roman"/>
          <w:sz w:val="24"/>
          <w:szCs w:val="24"/>
          <w:lang w:val="sr-Cyrl-RS"/>
        </w:rPr>
        <w:t>Пружалац услуге</w:t>
      </w:r>
      <w:r w:rsidR="0051163D" w:rsidRPr="00B6519D">
        <w:rPr>
          <w:rFonts w:ascii="Times New Roman" w:hAnsi="Times New Roman" w:cs="Times New Roman"/>
          <w:sz w:val="24"/>
          <w:szCs w:val="24"/>
          <w:lang w:val="sr-Cyrl-RS"/>
        </w:rPr>
        <w:t xml:space="preserve"> је дужан да сачини прорачун на трајном н</w:t>
      </w:r>
      <w:r w:rsidR="00892E60">
        <w:rPr>
          <w:rFonts w:ascii="Times New Roman" w:hAnsi="Times New Roman" w:cs="Times New Roman"/>
          <w:sz w:val="24"/>
          <w:szCs w:val="24"/>
          <w:lang w:val="sr-Cyrl-RS"/>
        </w:rPr>
        <w:t>осачу записа са спецификацијом</w:t>
      </w:r>
      <w:r w:rsidR="0051163D" w:rsidRPr="00B6519D">
        <w:rPr>
          <w:rFonts w:ascii="Times New Roman" w:hAnsi="Times New Roman" w:cs="Times New Roman"/>
          <w:sz w:val="24"/>
          <w:szCs w:val="24"/>
          <w:lang w:val="sr-Cyrl-RS"/>
        </w:rPr>
        <w:t xml:space="preserve"> услуга и да прибави сагласност потрошача пре него што крене у интервенцију. </w:t>
      </w:r>
      <w:r w:rsidR="008444D4">
        <w:rPr>
          <w:rFonts w:ascii="Times New Roman" w:hAnsi="Times New Roman" w:cs="Times New Roman"/>
          <w:sz w:val="24"/>
          <w:szCs w:val="24"/>
          <w:lang w:val="sr-Cyrl-RS"/>
        </w:rPr>
        <w:t>Тиме</w:t>
      </w:r>
      <w:r w:rsidR="0051163D" w:rsidRPr="00B6519D">
        <w:rPr>
          <w:rFonts w:ascii="Times New Roman" w:hAnsi="Times New Roman" w:cs="Times New Roman"/>
          <w:sz w:val="24"/>
          <w:szCs w:val="24"/>
          <w:lang w:val="sr-Cyrl-RS"/>
        </w:rPr>
        <w:t xml:space="preserve"> ће </w:t>
      </w:r>
      <w:r w:rsidR="008444D4">
        <w:rPr>
          <w:rFonts w:ascii="Times New Roman" w:hAnsi="Times New Roman" w:cs="Times New Roman"/>
          <w:sz w:val="24"/>
          <w:szCs w:val="24"/>
          <w:lang w:val="sr-Cyrl-RS"/>
        </w:rPr>
        <w:t>број злоупотреба бити смањен</w:t>
      </w:r>
      <w:r w:rsidR="0051163D" w:rsidRPr="00B6519D">
        <w:rPr>
          <w:rFonts w:ascii="Times New Roman" w:hAnsi="Times New Roman" w:cs="Times New Roman"/>
          <w:sz w:val="24"/>
          <w:szCs w:val="24"/>
          <w:lang w:val="sr-Cyrl-RS"/>
        </w:rPr>
        <w:t xml:space="preserve"> и побољшат</w:t>
      </w:r>
      <w:r w:rsidR="008444D4">
        <w:rPr>
          <w:rFonts w:ascii="Times New Roman" w:hAnsi="Times New Roman" w:cs="Times New Roman"/>
          <w:sz w:val="24"/>
          <w:szCs w:val="24"/>
          <w:lang w:val="sr-Cyrl-RS"/>
        </w:rPr>
        <w:t>и права потрошача. Уведен је и Р</w:t>
      </w:r>
      <w:r w:rsidR="0051163D" w:rsidRPr="00B6519D">
        <w:rPr>
          <w:rFonts w:ascii="Times New Roman" w:hAnsi="Times New Roman" w:cs="Times New Roman"/>
          <w:sz w:val="24"/>
          <w:szCs w:val="24"/>
          <w:lang w:val="sr-Cyrl-RS"/>
        </w:rPr>
        <w:t>егистар евиденције потрошачких спорова који ће водити надлежни судови који воде потрошачке спорове. До сада н</w:t>
      </w:r>
      <w:r w:rsidR="008444D4">
        <w:rPr>
          <w:rFonts w:ascii="Times New Roman" w:hAnsi="Times New Roman" w:cs="Times New Roman"/>
          <w:sz w:val="24"/>
          <w:szCs w:val="24"/>
          <w:lang w:val="sr-Cyrl-RS"/>
        </w:rPr>
        <w:t>ије постојала никаква евиденција</w:t>
      </w:r>
      <w:r w:rsidR="0051163D" w:rsidRPr="00B6519D">
        <w:rPr>
          <w:rFonts w:ascii="Times New Roman" w:hAnsi="Times New Roman" w:cs="Times New Roman"/>
          <w:sz w:val="24"/>
          <w:szCs w:val="24"/>
          <w:lang w:val="sr-Cyrl-RS"/>
        </w:rPr>
        <w:t xml:space="preserve">, а </w:t>
      </w:r>
      <w:r w:rsidR="008444D4">
        <w:rPr>
          <w:rFonts w:ascii="Times New Roman" w:hAnsi="Times New Roman" w:cs="Times New Roman"/>
          <w:sz w:val="24"/>
          <w:szCs w:val="24"/>
          <w:lang w:val="sr-Cyrl-RS"/>
        </w:rPr>
        <w:t xml:space="preserve">од </w:t>
      </w:r>
      <w:r w:rsidR="0051163D" w:rsidRPr="00B6519D">
        <w:rPr>
          <w:rFonts w:ascii="Times New Roman" w:hAnsi="Times New Roman" w:cs="Times New Roman"/>
          <w:sz w:val="24"/>
          <w:szCs w:val="24"/>
          <w:lang w:val="sr-Cyrl-RS"/>
        </w:rPr>
        <w:t xml:space="preserve">сад ће надлежни судови </w:t>
      </w:r>
      <w:r w:rsidR="008444D4">
        <w:rPr>
          <w:rFonts w:ascii="Times New Roman" w:hAnsi="Times New Roman" w:cs="Times New Roman"/>
          <w:sz w:val="24"/>
          <w:szCs w:val="24"/>
          <w:lang w:val="sr-Cyrl-RS"/>
        </w:rPr>
        <w:t>водити евиденцију</w:t>
      </w:r>
      <w:r w:rsidR="0051163D" w:rsidRPr="00B6519D">
        <w:rPr>
          <w:rFonts w:ascii="Times New Roman" w:hAnsi="Times New Roman" w:cs="Times New Roman"/>
          <w:sz w:val="24"/>
          <w:szCs w:val="24"/>
          <w:lang w:val="sr-Cyrl-RS"/>
        </w:rPr>
        <w:t xml:space="preserve"> и помоћи да</w:t>
      </w:r>
      <w:r w:rsidR="008444D4">
        <w:rPr>
          <w:rFonts w:ascii="Times New Roman" w:hAnsi="Times New Roman" w:cs="Times New Roman"/>
          <w:sz w:val="24"/>
          <w:szCs w:val="24"/>
          <w:lang w:val="sr-Cyrl-RS"/>
        </w:rPr>
        <w:t xml:space="preserve"> се </w:t>
      </w:r>
      <w:r w:rsidR="0051163D" w:rsidRPr="00B6519D">
        <w:rPr>
          <w:rFonts w:ascii="Times New Roman" w:hAnsi="Times New Roman" w:cs="Times New Roman"/>
          <w:sz w:val="24"/>
          <w:szCs w:val="24"/>
          <w:lang w:val="sr-Cyrl-RS"/>
        </w:rPr>
        <w:t xml:space="preserve">у знатној мери у будућности </w:t>
      </w:r>
      <w:r w:rsidR="008444D4">
        <w:rPr>
          <w:rFonts w:ascii="Times New Roman" w:hAnsi="Times New Roman" w:cs="Times New Roman"/>
          <w:sz w:val="24"/>
          <w:szCs w:val="24"/>
          <w:lang w:val="sr-Cyrl-RS"/>
        </w:rPr>
        <w:t>унапреди заштита потрошача</w:t>
      </w:r>
      <w:r w:rsidR="0051163D" w:rsidRPr="00B6519D">
        <w:rPr>
          <w:rFonts w:ascii="Times New Roman" w:hAnsi="Times New Roman" w:cs="Times New Roman"/>
          <w:sz w:val="24"/>
          <w:szCs w:val="24"/>
          <w:lang w:val="sr-Cyrl-RS"/>
        </w:rPr>
        <w:t>. Извршена је и хармонизација са одре</w:t>
      </w:r>
      <w:r w:rsidR="008444D4">
        <w:rPr>
          <w:rFonts w:ascii="Times New Roman" w:hAnsi="Times New Roman" w:cs="Times New Roman"/>
          <w:sz w:val="24"/>
          <w:szCs w:val="24"/>
          <w:lang w:val="sr-Cyrl-RS"/>
        </w:rPr>
        <w:t>ђеним актима ЕУ</w:t>
      </w:r>
      <w:r w:rsidR="00F31BF7">
        <w:rPr>
          <w:rFonts w:ascii="Times New Roman" w:hAnsi="Times New Roman" w:cs="Times New Roman"/>
          <w:sz w:val="24"/>
          <w:szCs w:val="24"/>
          <w:lang w:val="sr-Cyrl-RS"/>
        </w:rPr>
        <w:t>, што је</w:t>
      </w:r>
      <w:r w:rsidR="008444D4">
        <w:rPr>
          <w:rFonts w:ascii="Times New Roman" w:hAnsi="Times New Roman" w:cs="Times New Roman"/>
          <w:sz w:val="24"/>
          <w:szCs w:val="24"/>
          <w:lang w:val="sr-Cyrl-RS"/>
        </w:rPr>
        <w:t xml:space="preserve"> претприступна обавеза, пре свега са Д</w:t>
      </w:r>
      <w:r w:rsidR="0051163D" w:rsidRPr="00B6519D">
        <w:rPr>
          <w:rFonts w:ascii="Times New Roman" w:hAnsi="Times New Roman" w:cs="Times New Roman"/>
          <w:sz w:val="24"/>
          <w:szCs w:val="24"/>
          <w:lang w:val="sr-Cyrl-RS"/>
        </w:rPr>
        <w:t>ирективом о путовањима и пакет аранжманима. Новина је и унапређивање поступка вансудског решавања спорова</w:t>
      </w:r>
      <w:r w:rsidR="0060160C">
        <w:rPr>
          <w:rFonts w:ascii="Times New Roman" w:hAnsi="Times New Roman" w:cs="Times New Roman"/>
          <w:sz w:val="24"/>
          <w:szCs w:val="24"/>
          <w:lang w:val="sr-Cyrl-RS"/>
        </w:rPr>
        <w:t>,</w:t>
      </w:r>
      <w:r w:rsidR="0051163D" w:rsidRPr="00B6519D">
        <w:rPr>
          <w:rFonts w:ascii="Times New Roman" w:hAnsi="Times New Roman" w:cs="Times New Roman"/>
          <w:sz w:val="24"/>
          <w:szCs w:val="24"/>
          <w:lang w:val="sr-Cyrl-RS"/>
        </w:rPr>
        <w:t xml:space="preserve"> где </w:t>
      </w:r>
      <w:r w:rsidR="008444D4">
        <w:rPr>
          <w:rFonts w:ascii="Times New Roman" w:hAnsi="Times New Roman" w:cs="Times New Roman"/>
          <w:sz w:val="24"/>
          <w:szCs w:val="24"/>
          <w:lang w:val="sr-Cyrl-RS"/>
        </w:rPr>
        <w:t>је уведена обавеза</w:t>
      </w:r>
      <w:r w:rsidR="000628E1">
        <w:rPr>
          <w:rFonts w:ascii="Times New Roman" w:hAnsi="Times New Roman" w:cs="Times New Roman"/>
          <w:sz w:val="24"/>
          <w:szCs w:val="24"/>
          <w:lang w:val="sr-Cyrl-RS"/>
        </w:rPr>
        <w:t xml:space="preserve"> учешћа</w:t>
      </w:r>
      <w:r w:rsidR="0051163D" w:rsidRPr="00B6519D">
        <w:rPr>
          <w:rFonts w:ascii="Times New Roman" w:hAnsi="Times New Roman" w:cs="Times New Roman"/>
          <w:sz w:val="24"/>
          <w:szCs w:val="24"/>
          <w:lang w:val="sr-Cyrl-RS"/>
        </w:rPr>
        <w:t xml:space="preserve"> и трг</w:t>
      </w:r>
      <w:r w:rsidR="000628E1">
        <w:rPr>
          <w:rFonts w:ascii="Times New Roman" w:hAnsi="Times New Roman" w:cs="Times New Roman"/>
          <w:sz w:val="24"/>
          <w:szCs w:val="24"/>
          <w:lang w:val="sr-Cyrl-RS"/>
        </w:rPr>
        <w:t>оваца, који</w:t>
      </w:r>
      <w:r w:rsidR="0051163D" w:rsidRPr="00B6519D">
        <w:rPr>
          <w:rFonts w:ascii="Times New Roman" w:hAnsi="Times New Roman" w:cs="Times New Roman"/>
          <w:sz w:val="24"/>
          <w:szCs w:val="24"/>
          <w:lang w:val="sr-Cyrl-RS"/>
        </w:rPr>
        <w:t xml:space="preserve"> до сад нису учествовали у решавању потрошачких спорова</w:t>
      </w:r>
      <w:r w:rsidR="000628E1">
        <w:rPr>
          <w:rFonts w:ascii="Times New Roman" w:hAnsi="Times New Roman" w:cs="Times New Roman"/>
          <w:sz w:val="24"/>
          <w:szCs w:val="24"/>
          <w:lang w:val="sr-Cyrl-RS"/>
        </w:rPr>
        <w:t>.</w:t>
      </w:r>
      <w:r w:rsidR="0051163D" w:rsidRPr="00B6519D">
        <w:rPr>
          <w:rFonts w:ascii="Times New Roman" w:hAnsi="Times New Roman" w:cs="Times New Roman"/>
          <w:sz w:val="24"/>
          <w:szCs w:val="24"/>
          <w:lang w:val="sr-Cyrl-RS"/>
        </w:rPr>
        <w:t xml:space="preserve"> </w:t>
      </w:r>
      <w:r w:rsidR="000628E1">
        <w:rPr>
          <w:rFonts w:ascii="Times New Roman" w:hAnsi="Times New Roman" w:cs="Times New Roman"/>
          <w:sz w:val="24"/>
          <w:szCs w:val="24"/>
          <w:lang w:val="sr-Cyrl-RS"/>
        </w:rPr>
        <w:t>О</w:t>
      </w:r>
      <w:r w:rsidR="0051163D" w:rsidRPr="00B6519D">
        <w:rPr>
          <w:rFonts w:ascii="Times New Roman" w:hAnsi="Times New Roman" w:cs="Times New Roman"/>
          <w:sz w:val="24"/>
          <w:szCs w:val="24"/>
          <w:lang w:val="sr-Cyrl-RS"/>
        </w:rPr>
        <w:t>бавезност</w:t>
      </w:r>
      <w:r w:rsidR="000628E1">
        <w:rPr>
          <w:rFonts w:ascii="Times New Roman" w:hAnsi="Times New Roman" w:cs="Times New Roman"/>
          <w:sz w:val="24"/>
          <w:szCs w:val="24"/>
          <w:lang w:val="sr-Cyrl-RS"/>
        </w:rPr>
        <w:t xml:space="preserve"> ће</w:t>
      </w:r>
      <w:r w:rsidR="0051163D" w:rsidRPr="00B6519D">
        <w:rPr>
          <w:rFonts w:ascii="Times New Roman" w:hAnsi="Times New Roman" w:cs="Times New Roman"/>
          <w:sz w:val="24"/>
          <w:szCs w:val="24"/>
          <w:lang w:val="sr-Cyrl-RS"/>
        </w:rPr>
        <w:t xml:space="preserve"> унапредити дужину трајања процеса и понекад омогућити да се не иде на суд него да се покуша решити између потро</w:t>
      </w:r>
      <w:r w:rsidR="000628E1">
        <w:rPr>
          <w:rFonts w:ascii="Times New Roman" w:hAnsi="Times New Roman" w:cs="Times New Roman"/>
          <w:sz w:val="24"/>
          <w:szCs w:val="24"/>
          <w:lang w:val="sr-Cyrl-RS"/>
        </w:rPr>
        <w:t>шача и трговца. Б</w:t>
      </w:r>
      <w:r w:rsidR="0051163D" w:rsidRPr="00B6519D">
        <w:rPr>
          <w:rFonts w:ascii="Times New Roman" w:hAnsi="Times New Roman" w:cs="Times New Roman"/>
          <w:sz w:val="24"/>
          <w:szCs w:val="24"/>
          <w:lang w:val="sr-Cyrl-RS"/>
        </w:rPr>
        <w:t xml:space="preserve">итна новина </w:t>
      </w:r>
      <w:r w:rsidR="000628E1">
        <w:rPr>
          <w:rFonts w:ascii="Times New Roman" w:hAnsi="Times New Roman" w:cs="Times New Roman"/>
          <w:sz w:val="24"/>
          <w:szCs w:val="24"/>
          <w:lang w:val="sr-Cyrl-RS"/>
        </w:rPr>
        <w:t>је</w:t>
      </w:r>
      <w:r w:rsidR="0051163D" w:rsidRPr="00B6519D">
        <w:rPr>
          <w:rFonts w:ascii="Times New Roman" w:hAnsi="Times New Roman" w:cs="Times New Roman"/>
          <w:sz w:val="24"/>
          <w:szCs w:val="24"/>
          <w:lang w:val="sr-Cyrl-RS"/>
        </w:rPr>
        <w:t xml:space="preserve"> јачање капацитета тржишне инспекције у заштити потрошача и увођење прекршајних налога</w:t>
      </w:r>
      <w:r w:rsidR="00FB1B2A">
        <w:rPr>
          <w:rFonts w:ascii="Times New Roman" w:hAnsi="Times New Roman" w:cs="Times New Roman"/>
          <w:sz w:val="24"/>
          <w:szCs w:val="24"/>
          <w:lang w:val="sr-Cyrl-RS"/>
        </w:rPr>
        <w:t>,</w:t>
      </w:r>
      <w:r w:rsidR="0051163D" w:rsidRPr="00B6519D">
        <w:rPr>
          <w:rFonts w:ascii="Times New Roman" w:hAnsi="Times New Roman" w:cs="Times New Roman"/>
          <w:sz w:val="24"/>
          <w:szCs w:val="24"/>
          <w:lang w:val="sr-Cyrl-RS"/>
        </w:rPr>
        <w:t xml:space="preserve"> што до сад није био случај за одређене 33 врсте прекшаја</w:t>
      </w:r>
      <w:r w:rsidR="00FB1B2A">
        <w:rPr>
          <w:rFonts w:ascii="Times New Roman" w:hAnsi="Times New Roman" w:cs="Times New Roman"/>
          <w:sz w:val="24"/>
          <w:szCs w:val="24"/>
          <w:lang w:val="sr-Cyrl-RS"/>
        </w:rPr>
        <w:t>, што ће</w:t>
      </w:r>
      <w:r w:rsidR="0051163D" w:rsidRPr="00B6519D">
        <w:rPr>
          <w:rFonts w:ascii="Times New Roman" w:hAnsi="Times New Roman" w:cs="Times New Roman"/>
          <w:sz w:val="24"/>
          <w:szCs w:val="24"/>
          <w:lang w:val="sr-Cyrl-RS"/>
        </w:rPr>
        <w:t xml:space="preserve"> у значајној мери допринети сигурности и заштити потрошача. Прописан је дужи рок застарелости на две године код колективне заштите потрошача односно за услуге од општег економског интереса. То су најзначајније новине </w:t>
      </w:r>
      <w:r w:rsidR="00FB1B2A">
        <w:rPr>
          <w:rFonts w:ascii="Times New Roman" w:hAnsi="Times New Roman" w:cs="Times New Roman"/>
          <w:sz w:val="24"/>
          <w:szCs w:val="24"/>
          <w:lang w:val="sr-Cyrl-RS"/>
        </w:rPr>
        <w:t>које</w:t>
      </w:r>
      <w:r w:rsidR="0051163D" w:rsidRPr="00B6519D">
        <w:rPr>
          <w:rFonts w:ascii="Times New Roman" w:hAnsi="Times New Roman" w:cs="Times New Roman"/>
          <w:sz w:val="24"/>
          <w:szCs w:val="24"/>
          <w:lang w:val="sr-Cyrl-RS"/>
        </w:rPr>
        <w:t xml:space="preserve"> ће у значајној мери унапредити постојеће законске прописе и постојеће стање и да </w:t>
      </w:r>
      <w:r w:rsidR="00FB1B2A">
        <w:rPr>
          <w:rFonts w:ascii="Times New Roman" w:hAnsi="Times New Roman" w:cs="Times New Roman"/>
          <w:sz w:val="24"/>
          <w:szCs w:val="24"/>
          <w:lang w:val="sr-Cyrl-RS"/>
        </w:rPr>
        <w:t>у</w:t>
      </w:r>
      <w:r w:rsidR="0051163D" w:rsidRPr="00B6519D">
        <w:rPr>
          <w:rFonts w:ascii="Times New Roman" w:hAnsi="Times New Roman" w:cs="Times New Roman"/>
          <w:sz w:val="24"/>
          <w:szCs w:val="24"/>
          <w:lang w:val="sr-Cyrl-RS"/>
        </w:rPr>
        <w:t>чини</w:t>
      </w:r>
      <w:r w:rsidR="00FB1B2A">
        <w:rPr>
          <w:rFonts w:ascii="Times New Roman" w:hAnsi="Times New Roman" w:cs="Times New Roman"/>
          <w:sz w:val="24"/>
          <w:szCs w:val="24"/>
          <w:lang w:val="sr-Cyrl-RS"/>
        </w:rPr>
        <w:t>ти</w:t>
      </w:r>
      <w:r w:rsidR="0051163D" w:rsidRPr="00B6519D">
        <w:rPr>
          <w:rFonts w:ascii="Times New Roman" w:hAnsi="Times New Roman" w:cs="Times New Roman"/>
          <w:sz w:val="24"/>
          <w:szCs w:val="24"/>
          <w:lang w:val="sr-Cyrl-RS"/>
        </w:rPr>
        <w:t xml:space="preserve"> област уређенијом и живот грађана лакшим.</w:t>
      </w:r>
    </w:p>
    <w:p w:rsidR="00FB597C" w:rsidRDefault="00FB597C" w:rsidP="001A2475">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Вишња Ракић, помоћник министра трговине, туризма и телекомуникација</w:t>
      </w:r>
      <w:r w:rsidR="001A247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додала</w:t>
      </w:r>
      <w:r w:rsidR="001A2475">
        <w:rPr>
          <w:rFonts w:ascii="Times New Roman" w:hAnsi="Times New Roman" w:cs="Times New Roman"/>
          <w:sz w:val="24"/>
          <w:szCs w:val="24"/>
          <w:lang w:val="sr-Cyrl-RS"/>
        </w:rPr>
        <w:t xml:space="preserve"> је да је имплементирање директива Европске уније  приоритет у раду. Директива о путовањима и пакет аранжманима није у потпуности имплементирана. Сврха доношења кровног закона је јачање заштите потрошача у Републици Србији. </w:t>
      </w:r>
    </w:p>
    <w:p w:rsidR="008947F7" w:rsidRDefault="00837CFD" w:rsidP="008947F7">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8947F7">
        <w:rPr>
          <w:rFonts w:ascii="Times New Roman" w:hAnsi="Times New Roman" w:cs="Times New Roman"/>
          <w:sz w:val="24"/>
          <w:szCs w:val="24"/>
          <w:lang w:val="sr-Cyrl-RS"/>
        </w:rPr>
        <w:t>У дискусији, народни посланици су поставили питања, изнели ставове и мишљења и дали предлоге и сугестије. Постављена су следећа питања:</w:t>
      </w:r>
    </w:p>
    <w:p w:rsidR="005619F4" w:rsidRDefault="005619F4" w:rsidP="008947F7">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да ли се на листи прекршаја налази и случај реклама на телевизији о снижењима и попустима, када попуст није </w:t>
      </w:r>
      <w:r w:rsidR="00AB0A8D">
        <w:rPr>
          <w:rFonts w:ascii="Times New Roman" w:hAnsi="Times New Roman" w:cs="Times New Roman"/>
          <w:sz w:val="24"/>
          <w:szCs w:val="24"/>
          <w:lang w:val="sr-Cyrl-RS"/>
        </w:rPr>
        <w:t>тачно обрачунат на цену која се види на екрану, односно, проценат попуста је мањи је од приказаног у реклами</w:t>
      </w:r>
      <w:r w:rsidR="00F70FBB">
        <w:rPr>
          <w:rFonts w:ascii="Times New Roman" w:hAnsi="Times New Roman" w:cs="Times New Roman"/>
          <w:sz w:val="24"/>
          <w:szCs w:val="24"/>
          <w:lang w:val="sr-Cyrl-RS"/>
        </w:rPr>
        <w:t>;</w:t>
      </w:r>
    </w:p>
    <w:p w:rsidR="00F70FBB" w:rsidRDefault="00F70FBB" w:rsidP="00F70FB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да ли је предвиђена одговорност трговца у случају</w:t>
      </w:r>
      <w:r w:rsidR="0060160C">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који се често дешава</w:t>
      </w:r>
      <w:r w:rsidR="0060160C">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да роба чија је цена снижена нема истакнуту цену на рафу и да се дозирано ставља у промет;</w:t>
      </w:r>
    </w:p>
    <w:p w:rsidR="005F7A30" w:rsidRDefault="005F7A30" w:rsidP="00F70FB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да ли трговац физички може да позове телефоном грађанина Републике Србије, иако се његов/њен број налази у регистру „Не зови“; да ли то значи да ни трговац није блокиран од стране оператора, нити је број грађанина које је изјавио вољу да буде у регистру „Не зови“ блокиран да га трговци позивају</w:t>
      </w:r>
      <w:r w:rsidR="00DF5CBB">
        <w:rPr>
          <w:rFonts w:ascii="Times New Roman" w:hAnsi="Times New Roman" w:cs="Times New Roman"/>
          <w:sz w:val="24"/>
          <w:szCs w:val="24"/>
          <w:lang w:val="sr-Cyrl-RS"/>
        </w:rPr>
        <w:t>; каква је процедура у случају да трговац позове број „Не зови“;</w:t>
      </w:r>
    </w:p>
    <w:p w:rsidR="00064A48" w:rsidRDefault="00963E46" w:rsidP="00064A48">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00064A48">
        <w:rPr>
          <w:rFonts w:ascii="Times New Roman" w:hAnsi="Times New Roman" w:cs="Times New Roman"/>
          <w:sz w:val="24"/>
          <w:szCs w:val="24"/>
          <w:lang w:val="sr-Cyrl-RS"/>
        </w:rPr>
        <w:t xml:space="preserve"> да ли у</w:t>
      </w:r>
      <w:r>
        <w:rPr>
          <w:rFonts w:ascii="Times New Roman" w:hAnsi="Times New Roman" w:cs="Times New Roman"/>
          <w:sz w:val="24"/>
          <w:szCs w:val="24"/>
          <w:lang w:val="sr-Cyrl-RS"/>
        </w:rPr>
        <w:t xml:space="preserve"> </w:t>
      </w:r>
      <w:r w:rsidR="00064A48">
        <w:rPr>
          <w:rFonts w:ascii="Times New Roman" w:hAnsi="Times New Roman" w:cs="Times New Roman"/>
          <w:sz w:val="24"/>
          <w:szCs w:val="24"/>
          <w:lang w:val="sr-Cyrl-RS"/>
        </w:rPr>
        <w:t>случају великог трговинског ланца у коме је продата вода у брик паковањима млека и који се извинио потрошачима све остаје само на извињењу</w:t>
      </w:r>
      <w:r w:rsidR="0060160C">
        <w:rPr>
          <w:rFonts w:ascii="Times New Roman" w:hAnsi="Times New Roman" w:cs="Times New Roman"/>
          <w:sz w:val="24"/>
          <w:szCs w:val="24"/>
          <w:lang w:val="sr-Cyrl-RS"/>
        </w:rPr>
        <w:t>,</w:t>
      </w:r>
      <w:r w:rsidR="00064A48">
        <w:rPr>
          <w:rFonts w:ascii="Times New Roman" w:hAnsi="Times New Roman" w:cs="Times New Roman"/>
          <w:sz w:val="24"/>
          <w:szCs w:val="24"/>
          <w:lang w:val="sr-Cyrl-RS"/>
        </w:rPr>
        <w:t xml:space="preserve"> или </w:t>
      </w:r>
      <w:r w:rsidR="0081314E">
        <w:rPr>
          <w:rFonts w:ascii="Times New Roman" w:hAnsi="Times New Roman" w:cs="Times New Roman"/>
          <w:sz w:val="24"/>
          <w:szCs w:val="24"/>
          <w:lang w:val="sr-Cyrl-RS"/>
        </w:rPr>
        <w:t>т</w:t>
      </w:r>
      <w:r w:rsidR="009C6E82">
        <w:rPr>
          <w:rFonts w:ascii="Times New Roman" w:hAnsi="Times New Roman" w:cs="Times New Roman"/>
          <w:sz w:val="24"/>
          <w:szCs w:val="24"/>
          <w:lang w:val="sr-Cyrl-RS"/>
        </w:rPr>
        <w:t xml:space="preserve">рговац треба да сноси </w:t>
      </w:r>
      <w:r w:rsidR="0081314E">
        <w:rPr>
          <w:rFonts w:ascii="Times New Roman" w:hAnsi="Times New Roman" w:cs="Times New Roman"/>
          <w:sz w:val="24"/>
          <w:szCs w:val="24"/>
          <w:lang w:val="sr-Cyrl-RS"/>
        </w:rPr>
        <w:t xml:space="preserve"> последице</w:t>
      </w:r>
      <w:r w:rsidR="0060160C">
        <w:rPr>
          <w:rFonts w:ascii="Times New Roman" w:hAnsi="Times New Roman" w:cs="Times New Roman"/>
          <w:sz w:val="24"/>
          <w:szCs w:val="24"/>
          <w:lang w:val="sr-Cyrl-RS"/>
        </w:rPr>
        <w:t>, како</w:t>
      </w:r>
      <w:r w:rsidR="0081314E">
        <w:rPr>
          <w:rFonts w:ascii="Times New Roman" w:hAnsi="Times New Roman" w:cs="Times New Roman"/>
          <w:sz w:val="24"/>
          <w:szCs w:val="24"/>
          <w:lang w:val="sr-Cyrl-RS"/>
        </w:rPr>
        <w:t xml:space="preserve"> се такве ствари не би убудуће дешавале</w:t>
      </w:r>
      <w:r w:rsidR="00064A48">
        <w:rPr>
          <w:rFonts w:ascii="Times New Roman" w:hAnsi="Times New Roman" w:cs="Times New Roman"/>
          <w:sz w:val="24"/>
          <w:szCs w:val="24"/>
          <w:lang w:val="sr-Cyrl-RS"/>
        </w:rPr>
        <w:t xml:space="preserve">; </w:t>
      </w:r>
    </w:p>
    <w:p w:rsidR="009C6E82" w:rsidRDefault="009C6E82" w:rsidP="00064A48">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које су новине у Предлогу закона када је у питању интернет продаја, и како унапредити заштиту потрошача који купују робу преко интернета, јер су у овим случајевима потрошачи често оштећени;</w:t>
      </w:r>
    </w:p>
    <w:p w:rsidR="006D26A6" w:rsidRDefault="006D26A6" w:rsidP="00064A48">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како да реагују старији суграђани ако пријаве број у регистар „Не зови“, а поново добију позив; на који начин ће бити обавештени да је потребно да се обрате тржишној инспекцији и пријаве прекршај; да ли постоји могућност за драстичније кажњавање и бољу заштиту личних података грађана.</w:t>
      </w:r>
    </w:p>
    <w:p w:rsidR="008947F7" w:rsidRDefault="001A2475" w:rsidP="00370955">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ab/>
      </w:r>
      <w:r>
        <w:rPr>
          <w:rFonts w:ascii="Times New Roman" w:hAnsi="Times New Roman" w:cs="Times New Roman"/>
          <w:sz w:val="24"/>
          <w:szCs w:val="24"/>
          <w:lang w:val="sr-Cyrl-RS"/>
        </w:rPr>
        <w:tab/>
        <w:t xml:space="preserve">Изнето је мишљење да ће се </w:t>
      </w:r>
      <w:r w:rsidR="00370955">
        <w:rPr>
          <w:rFonts w:ascii="Times New Roman" w:hAnsi="Times New Roman" w:cs="Times New Roman"/>
          <w:sz w:val="24"/>
          <w:szCs w:val="24"/>
          <w:lang w:val="sr-Cyrl-RS"/>
        </w:rPr>
        <w:t xml:space="preserve">се </w:t>
      </w:r>
      <w:r>
        <w:rPr>
          <w:rFonts w:ascii="Times New Roman" w:hAnsi="Times New Roman" w:cs="Times New Roman"/>
          <w:sz w:val="24"/>
          <w:szCs w:val="24"/>
          <w:lang w:val="sr-Cyrl-RS"/>
        </w:rPr>
        <w:t>доношењем овог закона и увођење</w:t>
      </w:r>
      <w:r w:rsidR="00370955">
        <w:rPr>
          <w:rFonts w:ascii="Times New Roman" w:hAnsi="Times New Roman" w:cs="Times New Roman"/>
          <w:sz w:val="24"/>
          <w:szCs w:val="24"/>
          <w:lang w:val="sr-Cyrl-RS"/>
        </w:rPr>
        <w:t>м</w:t>
      </w:r>
      <w:r>
        <w:rPr>
          <w:rFonts w:ascii="Times New Roman" w:hAnsi="Times New Roman" w:cs="Times New Roman"/>
          <w:sz w:val="24"/>
          <w:szCs w:val="24"/>
          <w:lang w:val="sr-Cyrl-RS"/>
        </w:rPr>
        <w:t xml:space="preserve"> </w:t>
      </w:r>
      <w:r w:rsidR="0060160C">
        <w:rPr>
          <w:rFonts w:ascii="Times New Roman" w:hAnsi="Times New Roman" w:cs="Times New Roman"/>
          <w:sz w:val="24"/>
          <w:szCs w:val="24"/>
          <w:lang w:val="sr-Cyrl-RS"/>
        </w:rPr>
        <w:t>регистра</w:t>
      </w:r>
      <w:r>
        <w:rPr>
          <w:rFonts w:ascii="Times New Roman" w:hAnsi="Times New Roman" w:cs="Times New Roman"/>
          <w:sz w:val="24"/>
          <w:szCs w:val="24"/>
          <w:lang w:val="sr-Cyrl-RS"/>
        </w:rPr>
        <w:t xml:space="preserve"> „Не зови“ не само спречити узнемиравање грађана и потрошача, већ ће се допринети</w:t>
      </w:r>
      <w:r w:rsidR="00370955">
        <w:rPr>
          <w:rFonts w:ascii="Times New Roman" w:hAnsi="Times New Roman" w:cs="Times New Roman"/>
          <w:sz w:val="24"/>
          <w:szCs w:val="24"/>
          <w:lang w:val="sr-Cyrl-RS"/>
        </w:rPr>
        <w:t xml:space="preserve"> спречавању нелегалне трговине базама података са подацима о грађанима. Агенције када продају податке, продају не само број телефона, већ и адресу, што је заштићен податак. У подацима се често налази и матични број, и врло је проблематичан начин на који су поједине агенције долазиле до података. Наведен је пример грађанина чији се број фиксног телефона не налази у регистру, а позиви трговаца су свакодневни</w:t>
      </w:r>
      <w:r w:rsidR="0081598A">
        <w:rPr>
          <w:rFonts w:ascii="Times New Roman" w:hAnsi="Times New Roman" w:cs="Times New Roman"/>
          <w:sz w:val="24"/>
          <w:szCs w:val="24"/>
          <w:lang w:val="sr-Cyrl-RS"/>
        </w:rPr>
        <w:t>. Оцењено је да ће „Не зови“ посебно помоћи старијим становницима Србије, којима су путем телефона нуђени производи по изузетно примамљивим ценама, конкретно јастуци и душеци, а када производи стигну, испорука кошта три пута више него сам тај производ. Ради се о изнуди, јер је старијим људима непријатно да не плате то што су наручили.</w:t>
      </w:r>
    </w:p>
    <w:p w:rsidR="005619F4" w:rsidRDefault="005619F4" w:rsidP="00370955">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sidR="00AB0A8D">
        <w:rPr>
          <w:rFonts w:ascii="Times New Roman" w:hAnsi="Times New Roman" w:cs="Times New Roman"/>
          <w:sz w:val="24"/>
          <w:szCs w:val="24"/>
          <w:lang w:val="sr-Cyrl-RS"/>
        </w:rPr>
        <w:t>Изнето је да је погрешно истицање висине попуста на некој роби класична обмана потрошача</w:t>
      </w:r>
      <w:r w:rsidR="00F70FBB">
        <w:rPr>
          <w:rFonts w:ascii="Times New Roman" w:hAnsi="Times New Roman" w:cs="Times New Roman"/>
          <w:sz w:val="24"/>
          <w:szCs w:val="24"/>
          <w:lang w:val="sr-Cyrl-RS"/>
        </w:rPr>
        <w:t>.</w:t>
      </w:r>
    </w:p>
    <w:p w:rsidR="00064A48" w:rsidRDefault="005F7A30" w:rsidP="00064A48">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sidR="00405D8C">
        <w:rPr>
          <w:rFonts w:ascii="Times New Roman" w:hAnsi="Times New Roman" w:cs="Times New Roman"/>
          <w:sz w:val="24"/>
          <w:szCs w:val="24"/>
          <w:lang w:val="sr-Cyrl-RS"/>
        </w:rPr>
        <w:t xml:space="preserve">Оцењено </w:t>
      </w:r>
      <w:r w:rsidR="00064A48">
        <w:rPr>
          <w:rFonts w:ascii="Times New Roman" w:hAnsi="Times New Roman" w:cs="Times New Roman"/>
          <w:sz w:val="24"/>
          <w:szCs w:val="24"/>
          <w:lang w:val="sr-Cyrl-RS"/>
        </w:rPr>
        <w:t>је да је доношење законске регулативе и заштита потрошача од велике важности за све грађане Србије. Наведен је случај великог трговинског ланца у коме је продата вода у брик паковањима млека и који се извинио  потрошачима.</w:t>
      </w:r>
      <w:r w:rsidR="009C6E82">
        <w:rPr>
          <w:rFonts w:ascii="Times New Roman" w:hAnsi="Times New Roman" w:cs="Times New Roman"/>
          <w:sz w:val="24"/>
          <w:szCs w:val="24"/>
          <w:lang w:val="sr-Cyrl-RS"/>
        </w:rPr>
        <w:t xml:space="preserve"> Изнето је мишљење да случај не би смео да се заврши на томе да грађани само донесу амбалажу или да се надокнади износ плаћен за млеко.</w:t>
      </w:r>
    </w:p>
    <w:p w:rsidR="00795E81" w:rsidRPr="00F424D8" w:rsidRDefault="00795E81" w:rsidP="00064A48">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t>Изнето је мишљење да продавац не може да буде одговоран за скривене мане производа. Дужан је да замени неисправан исправним производом, а касније решава проблем са добављачем.</w:t>
      </w:r>
      <w:r w:rsidR="00F424D8">
        <w:rPr>
          <w:rFonts w:ascii="Times New Roman" w:hAnsi="Times New Roman" w:cs="Times New Roman"/>
          <w:sz w:val="24"/>
          <w:szCs w:val="24"/>
          <w:lang w:val="sr-Cyrl-RS"/>
        </w:rPr>
        <w:t xml:space="preserve"> Позивање телефоном у било које доба било ког дана у недељи је неприхватљиво</w:t>
      </w:r>
      <w:r w:rsidR="00405D8C">
        <w:rPr>
          <w:rFonts w:ascii="Times New Roman" w:hAnsi="Times New Roman" w:cs="Times New Roman"/>
          <w:sz w:val="24"/>
          <w:szCs w:val="24"/>
          <w:lang w:val="sr-Cyrl-RS"/>
        </w:rPr>
        <w:t>,</w:t>
      </w:r>
      <w:r w:rsidR="00F424D8">
        <w:rPr>
          <w:rFonts w:ascii="Times New Roman" w:hAnsi="Times New Roman" w:cs="Times New Roman"/>
          <w:sz w:val="24"/>
          <w:szCs w:val="24"/>
          <w:lang w:val="sr-Cyrl-RS"/>
        </w:rPr>
        <w:t xml:space="preserve"> не само због узнемиравања грађана, већ и због ускраћивања права грађанима на избор када, где и шта ће да купе. Министарство је одредило значајна средства за помоћ </w:t>
      </w:r>
      <w:r w:rsidR="00F424D8">
        <w:rPr>
          <w:rFonts w:ascii="Times New Roman" w:hAnsi="Times New Roman" w:cs="Times New Roman"/>
          <w:sz w:val="24"/>
          <w:szCs w:val="24"/>
          <w:lang w:val="sr-Latn-RS"/>
        </w:rPr>
        <w:t>tour</w:t>
      </w:r>
      <w:r w:rsidR="00F424D8">
        <w:rPr>
          <w:rFonts w:ascii="Times New Roman" w:hAnsi="Times New Roman" w:cs="Times New Roman"/>
          <w:sz w:val="24"/>
          <w:szCs w:val="24"/>
          <w:lang w:val="sr-Cyrl-RS"/>
        </w:rPr>
        <w:t xml:space="preserve"> оператерима, а Влада је у јуну </w:t>
      </w:r>
      <w:r w:rsidR="002673E5">
        <w:rPr>
          <w:rFonts w:ascii="Times New Roman" w:hAnsi="Times New Roman" w:cs="Times New Roman"/>
          <w:sz w:val="24"/>
          <w:szCs w:val="24"/>
          <w:lang w:val="sr-Cyrl-RS"/>
        </w:rPr>
        <w:t xml:space="preserve">прошле године </w:t>
      </w:r>
      <w:r w:rsidR="00F424D8">
        <w:rPr>
          <w:rFonts w:ascii="Times New Roman" w:hAnsi="Times New Roman" w:cs="Times New Roman"/>
          <w:sz w:val="24"/>
          <w:szCs w:val="24"/>
          <w:lang w:val="sr-Cyrl-RS"/>
        </w:rPr>
        <w:t>донела ур</w:t>
      </w:r>
      <w:r w:rsidR="002673E5">
        <w:rPr>
          <w:rFonts w:ascii="Times New Roman" w:hAnsi="Times New Roman" w:cs="Times New Roman"/>
          <w:sz w:val="24"/>
          <w:szCs w:val="24"/>
          <w:lang w:val="sr-Cyrl-RS"/>
        </w:rPr>
        <w:t>е</w:t>
      </w:r>
      <w:r w:rsidR="00F424D8">
        <w:rPr>
          <w:rFonts w:ascii="Times New Roman" w:hAnsi="Times New Roman" w:cs="Times New Roman"/>
          <w:sz w:val="24"/>
          <w:szCs w:val="24"/>
          <w:lang w:val="sr-Cyrl-RS"/>
        </w:rPr>
        <w:t xml:space="preserve">дбу којом је регуласала повраћај новца у случају немогућности реализације уплаћеног путовања због пандемије или </w:t>
      </w:r>
      <w:r w:rsidR="002673E5">
        <w:rPr>
          <w:rFonts w:ascii="Times New Roman" w:hAnsi="Times New Roman" w:cs="Times New Roman"/>
          <w:sz w:val="24"/>
          <w:szCs w:val="24"/>
          <w:lang w:val="sr-Cyrl-RS"/>
        </w:rPr>
        <w:t>заменског путовања. Један број грађана се определио за заменско путовање</w:t>
      </w:r>
      <w:r w:rsidR="00607771">
        <w:rPr>
          <w:rFonts w:ascii="Times New Roman" w:hAnsi="Times New Roman" w:cs="Times New Roman"/>
          <w:sz w:val="24"/>
          <w:szCs w:val="24"/>
          <w:lang w:val="sr-Cyrl-RS"/>
        </w:rPr>
        <w:t xml:space="preserve"> за исту или сличну дестинацију по истој или сличној цени,</w:t>
      </w:r>
      <w:r w:rsidR="003A44F2">
        <w:rPr>
          <w:rFonts w:ascii="Times New Roman" w:hAnsi="Times New Roman" w:cs="Times New Roman"/>
          <w:sz w:val="24"/>
          <w:szCs w:val="24"/>
          <w:lang w:val="sr-Cyrl-RS"/>
        </w:rPr>
        <w:t xml:space="preserve"> које је могло да се договори са агенцијом до 15. јануара 2021. године</w:t>
      </w:r>
      <w:r w:rsidR="002673E5">
        <w:rPr>
          <w:rFonts w:ascii="Times New Roman" w:hAnsi="Times New Roman" w:cs="Times New Roman"/>
          <w:sz w:val="24"/>
          <w:szCs w:val="24"/>
          <w:lang w:val="sr-Cyrl-RS"/>
        </w:rPr>
        <w:t xml:space="preserve">. </w:t>
      </w:r>
      <w:r w:rsidR="003A44F2">
        <w:rPr>
          <w:rFonts w:ascii="Times New Roman" w:hAnsi="Times New Roman" w:cs="Times New Roman"/>
          <w:sz w:val="24"/>
          <w:szCs w:val="24"/>
          <w:lang w:val="sr-Cyrl-RS"/>
        </w:rPr>
        <w:t>Туристичке агенције су за заменска путовања почеле да нуде много скупља путовања од уплаћених за 2020. годину. Ж</w:t>
      </w:r>
      <w:r w:rsidR="002673E5">
        <w:rPr>
          <w:rFonts w:ascii="Times New Roman" w:hAnsi="Times New Roman" w:cs="Times New Roman"/>
          <w:sz w:val="24"/>
          <w:szCs w:val="24"/>
          <w:lang w:val="sr-Cyrl-RS"/>
        </w:rPr>
        <w:t xml:space="preserve">алиле </w:t>
      </w:r>
      <w:r w:rsidR="003A44F2">
        <w:rPr>
          <w:rFonts w:ascii="Times New Roman" w:hAnsi="Times New Roman" w:cs="Times New Roman"/>
          <w:sz w:val="24"/>
          <w:szCs w:val="24"/>
          <w:lang w:val="sr-Cyrl-RS"/>
        </w:rPr>
        <w:t xml:space="preserve">су се </w:t>
      </w:r>
      <w:r w:rsidR="002673E5">
        <w:rPr>
          <w:rFonts w:ascii="Times New Roman" w:hAnsi="Times New Roman" w:cs="Times New Roman"/>
          <w:sz w:val="24"/>
          <w:szCs w:val="24"/>
          <w:lang w:val="sr-Cyrl-RS"/>
        </w:rPr>
        <w:t>и у Народној скупштини да не могу да обављају своју делатност због пандемије, иако су угрожени били и привредници у другим областима. У скоро свим областима привређивања је било губитака пројектованих зарада, али су настојали да опстану и одрже одређени ниво пословања. Туристичке агенције су новац од уплата туристичких аранжмана за 2020. годину користиле као обртна средства.</w:t>
      </w:r>
      <w:r w:rsidR="003A44F2">
        <w:rPr>
          <w:rFonts w:ascii="Times New Roman" w:hAnsi="Times New Roman" w:cs="Times New Roman"/>
          <w:sz w:val="24"/>
          <w:szCs w:val="24"/>
          <w:lang w:val="sr-Cyrl-RS"/>
        </w:rPr>
        <w:t xml:space="preserve"> </w:t>
      </w:r>
    </w:p>
    <w:p w:rsidR="008947F7" w:rsidRDefault="008947F7" w:rsidP="005F7A30">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У одговору на постављена питања</w:t>
      </w:r>
      <w:r w:rsidR="001A2475">
        <w:rPr>
          <w:rFonts w:ascii="Times New Roman" w:hAnsi="Times New Roman" w:cs="Times New Roman"/>
          <w:sz w:val="24"/>
          <w:szCs w:val="24"/>
          <w:lang w:val="sr-Cyrl-RS"/>
        </w:rPr>
        <w:t xml:space="preserve"> </w:t>
      </w:r>
      <w:r w:rsidR="001A2475" w:rsidRPr="00B6519D">
        <w:rPr>
          <w:rFonts w:ascii="Times New Roman" w:hAnsi="Times New Roman" w:cs="Times New Roman"/>
          <w:sz w:val="24"/>
          <w:szCs w:val="24"/>
          <w:lang w:val="sr-Cyrl-RS"/>
        </w:rPr>
        <w:t>Урош Кандић</w:t>
      </w:r>
      <w:r w:rsidR="001A2475">
        <w:rPr>
          <w:rFonts w:ascii="Times New Roman" w:hAnsi="Times New Roman" w:cs="Times New Roman"/>
          <w:sz w:val="24"/>
          <w:szCs w:val="24"/>
          <w:lang w:val="sr-Cyrl-RS"/>
        </w:rPr>
        <w:t>, државни секретар, истакао је</w:t>
      </w:r>
      <w:r w:rsidR="005F7A30">
        <w:rPr>
          <w:rFonts w:ascii="Times New Roman" w:hAnsi="Times New Roman" w:cs="Times New Roman"/>
          <w:sz w:val="24"/>
          <w:szCs w:val="24"/>
          <w:lang w:val="sr-Cyrl-RS"/>
        </w:rPr>
        <w:t xml:space="preserve"> ће Министарство започети рад на изменама Закона о трговини током јесени ове године, и да су добродошле све сугестије.</w:t>
      </w:r>
      <w:r w:rsidR="00607771">
        <w:rPr>
          <w:rFonts w:ascii="Times New Roman" w:hAnsi="Times New Roman" w:cs="Times New Roman"/>
          <w:sz w:val="24"/>
          <w:szCs w:val="24"/>
          <w:lang w:val="sr-Cyrl-RS"/>
        </w:rPr>
        <w:t xml:space="preserve"> У вези заменских путовања туристичких агенција, нагласио је да туристичка инспекција добро функционише, и биће санкционисане све злоупотребе.</w:t>
      </w:r>
      <w:r w:rsidR="00C3451A">
        <w:rPr>
          <w:rFonts w:ascii="Times New Roman" w:hAnsi="Times New Roman" w:cs="Times New Roman"/>
          <w:sz w:val="24"/>
          <w:szCs w:val="24"/>
          <w:lang w:val="sr-Cyrl-RS"/>
        </w:rPr>
        <w:t xml:space="preserve"> Интенција Предлога закона о заштити потрошача, посебно дела закона који се односи на регистар „Не зови“</w:t>
      </w:r>
      <w:r w:rsidR="00405D8C">
        <w:rPr>
          <w:rFonts w:ascii="Times New Roman" w:hAnsi="Times New Roman" w:cs="Times New Roman"/>
          <w:sz w:val="24"/>
          <w:szCs w:val="24"/>
          <w:lang w:val="sr-Cyrl-RS"/>
        </w:rPr>
        <w:t xml:space="preserve">, је да делује </w:t>
      </w:r>
      <w:r w:rsidR="00C3451A">
        <w:rPr>
          <w:rFonts w:ascii="Times New Roman" w:hAnsi="Times New Roman" w:cs="Times New Roman"/>
          <w:sz w:val="24"/>
          <w:szCs w:val="24"/>
          <w:lang w:val="sr-Cyrl-RS"/>
        </w:rPr>
        <w:t xml:space="preserve"> превентивно, односно трговци ће знати да су у прекршају, а Министарство ће правилником раздрадити законске одредбе.</w:t>
      </w:r>
    </w:p>
    <w:p w:rsidR="0081598A" w:rsidRDefault="0081598A" w:rsidP="00217B1B">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Вишња Ракић је истакла да према подацима из Националног регистра потрошачких приговора, дошло се до сазнања да се потрошачи највише жале на куповину ван продајног места. </w:t>
      </w:r>
      <w:r w:rsidR="00217B1B">
        <w:rPr>
          <w:rFonts w:ascii="Times New Roman" w:hAnsi="Times New Roman" w:cs="Times New Roman"/>
          <w:sz w:val="24"/>
          <w:szCs w:val="24"/>
          <w:lang w:val="sr-Cyrl-RS"/>
        </w:rPr>
        <w:t>Старије људе позову на ручак и продају им душек који ће им наводно решити здравствене проблеме за 80 хиљада динара. То је био главни мотив за увођење регистра „Не зови“. Онај ко не жели да буде узнеми</w:t>
      </w:r>
      <w:r w:rsidR="00405D8C">
        <w:rPr>
          <w:rFonts w:ascii="Times New Roman" w:hAnsi="Times New Roman" w:cs="Times New Roman"/>
          <w:sz w:val="24"/>
          <w:szCs w:val="24"/>
          <w:lang w:val="sr-Cyrl-RS"/>
        </w:rPr>
        <w:t>раван, моћи ће да позове операте</w:t>
      </w:r>
      <w:r w:rsidR="00217B1B">
        <w:rPr>
          <w:rFonts w:ascii="Times New Roman" w:hAnsi="Times New Roman" w:cs="Times New Roman"/>
          <w:sz w:val="24"/>
          <w:szCs w:val="24"/>
          <w:lang w:val="sr-Cyrl-RS"/>
        </w:rPr>
        <w:t>ра са којим има склопљен уговор и да га обавести да жели да се нађе</w:t>
      </w:r>
      <w:r w:rsidR="00405D8C">
        <w:rPr>
          <w:rFonts w:ascii="Times New Roman" w:hAnsi="Times New Roman" w:cs="Times New Roman"/>
          <w:sz w:val="24"/>
          <w:szCs w:val="24"/>
          <w:lang w:val="sr-Cyrl-RS"/>
        </w:rPr>
        <w:t xml:space="preserve"> у том регистру. Мобилни операте</w:t>
      </w:r>
      <w:r w:rsidR="00217B1B">
        <w:rPr>
          <w:rFonts w:ascii="Times New Roman" w:hAnsi="Times New Roman" w:cs="Times New Roman"/>
          <w:sz w:val="24"/>
          <w:szCs w:val="24"/>
          <w:lang w:val="sr-Cyrl-RS"/>
        </w:rPr>
        <w:t>р те податке, водећи рачуна о заштити података о личности, прослеђује РАТЕЛ-у који ставља грађанина на листу у регистру „Не зови“.</w:t>
      </w:r>
      <w:r w:rsidR="005619F4">
        <w:rPr>
          <w:rFonts w:ascii="Times New Roman" w:hAnsi="Times New Roman" w:cs="Times New Roman"/>
          <w:sz w:val="24"/>
          <w:szCs w:val="24"/>
          <w:lang w:val="sr-Cyrl-RS"/>
        </w:rPr>
        <w:t xml:space="preserve"> </w:t>
      </w:r>
      <w:r w:rsidR="005619F4">
        <w:rPr>
          <w:rFonts w:ascii="Times New Roman" w:hAnsi="Times New Roman" w:cs="Times New Roman"/>
          <w:sz w:val="24"/>
          <w:szCs w:val="24"/>
          <w:lang w:val="sr-Cyrl-RS"/>
        </w:rPr>
        <w:lastRenderedPageBreak/>
        <w:t>Грађанин може ову своју одлуку да опозове у било ком тренутку. Трговац је у обавези, пре него што позове одређени број телефона, да провери у регистру да ли се тај број налази на листи и починио је прекршај уколико назове</w:t>
      </w:r>
      <w:r w:rsidR="00DF5CBB">
        <w:rPr>
          <w:rFonts w:ascii="Times New Roman" w:hAnsi="Times New Roman" w:cs="Times New Roman"/>
          <w:sz w:val="24"/>
          <w:szCs w:val="24"/>
          <w:lang w:val="sr-Cyrl-RS"/>
        </w:rPr>
        <w:t xml:space="preserve"> број са листе</w:t>
      </w:r>
      <w:r w:rsidR="005619F4">
        <w:rPr>
          <w:rFonts w:ascii="Times New Roman" w:hAnsi="Times New Roman" w:cs="Times New Roman"/>
          <w:sz w:val="24"/>
          <w:szCs w:val="24"/>
          <w:lang w:val="sr-Cyrl-RS"/>
        </w:rPr>
        <w:t>. Спровођење закона ће контролисати тржишна инспекција</w:t>
      </w:r>
      <w:r w:rsidR="00DF5CBB">
        <w:rPr>
          <w:rFonts w:ascii="Times New Roman" w:hAnsi="Times New Roman" w:cs="Times New Roman"/>
          <w:sz w:val="24"/>
          <w:szCs w:val="24"/>
          <w:lang w:val="sr-Cyrl-RS"/>
        </w:rPr>
        <w:t>, а биће контролисани сви бројеви, укључујући и скривене бројеве.</w:t>
      </w:r>
      <w:r w:rsidR="005619F4">
        <w:rPr>
          <w:rFonts w:ascii="Times New Roman" w:hAnsi="Times New Roman" w:cs="Times New Roman"/>
          <w:sz w:val="24"/>
          <w:szCs w:val="24"/>
          <w:lang w:val="sr-Cyrl-RS"/>
        </w:rPr>
        <w:t xml:space="preserve"> </w:t>
      </w:r>
      <w:r w:rsidR="00DF5CBB">
        <w:rPr>
          <w:rFonts w:ascii="Times New Roman" w:hAnsi="Times New Roman" w:cs="Times New Roman"/>
          <w:sz w:val="24"/>
          <w:szCs w:val="24"/>
          <w:lang w:val="sr-Cyrl-RS"/>
        </w:rPr>
        <w:t xml:space="preserve">По пријави грађанина, тржишна инспекција врши инспекцијски надзор, </w:t>
      </w:r>
      <w:r w:rsidR="00405D8C">
        <w:rPr>
          <w:rFonts w:ascii="Times New Roman" w:hAnsi="Times New Roman" w:cs="Times New Roman"/>
          <w:sz w:val="24"/>
          <w:szCs w:val="24"/>
          <w:lang w:val="sr-Cyrl-RS"/>
        </w:rPr>
        <w:t xml:space="preserve"> </w:t>
      </w:r>
      <w:r w:rsidR="009F1CF5">
        <w:rPr>
          <w:rFonts w:ascii="Times New Roman" w:hAnsi="Times New Roman" w:cs="Times New Roman"/>
          <w:sz w:val="24"/>
          <w:szCs w:val="24"/>
          <w:lang w:val="sr-Cyrl-RS"/>
        </w:rPr>
        <w:t>јер инспекција има преко операте</w:t>
      </w:r>
      <w:r w:rsidR="00DF5CBB">
        <w:rPr>
          <w:rFonts w:ascii="Times New Roman" w:hAnsi="Times New Roman" w:cs="Times New Roman"/>
          <w:sz w:val="24"/>
          <w:szCs w:val="24"/>
          <w:lang w:val="sr-Cyrl-RS"/>
        </w:rPr>
        <w:t>ра увид у све позиве, па и у оне са скривених бројева. Прекршилац ће моћи да плати казну по прекршајном налогу у фиксном износу</w:t>
      </w:r>
      <w:r w:rsidR="00963E46">
        <w:rPr>
          <w:rFonts w:ascii="Times New Roman" w:hAnsi="Times New Roman" w:cs="Times New Roman"/>
          <w:sz w:val="24"/>
          <w:szCs w:val="24"/>
          <w:lang w:val="sr-Cyrl-RS"/>
        </w:rPr>
        <w:t>, половину износа казне уколико плати у првих осам дана по почињеном прекршају.</w:t>
      </w:r>
      <w:r w:rsidR="00DF5CBB">
        <w:rPr>
          <w:rFonts w:ascii="Times New Roman" w:hAnsi="Times New Roman" w:cs="Times New Roman"/>
          <w:sz w:val="24"/>
          <w:szCs w:val="24"/>
          <w:lang w:val="sr-Cyrl-RS"/>
        </w:rPr>
        <w:t xml:space="preserve">  </w:t>
      </w:r>
      <w:r w:rsidR="00F70FBB">
        <w:rPr>
          <w:rFonts w:ascii="Times New Roman" w:hAnsi="Times New Roman" w:cs="Times New Roman"/>
          <w:sz w:val="24"/>
          <w:szCs w:val="24"/>
          <w:lang w:val="sr-Cyrl-RS"/>
        </w:rPr>
        <w:t>Регистар „Не зови“ се не односи на оглашавање на телевизији. Ова врста огласа је регулисана Законом о оглашавању. Да ли је нека роба на снижењу или акцији, регулисано је Законом о трговини и спада у област подстицаја.</w:t>
      </w:r>
      <w:r w:rsidR="00A87614">
        <w:rPr>
          <w:rFonts w:ascii="Times New Roman" w:hAnsi="Times New Roman" w:cs="Times New Roman"/>
          <w:sz w:val="24"/>
          <w:szCs w:val="24"/>
          <w:lang w:val="sr-Cyrl-RS"/>
        </w:rPr>
        <w:t xml:space="preserve"> Подстицаји су акције и</w:t>
      </w:r>
      <w:r w:rsidR="00F70FBB">
        <w:rPr>
          <w:rFonts w:ascii="Times New Roman" w:hAnsi="Times New Roman" w:cs="Times New Roman"/>
          <w:sz w:val="24"/>
          <w:szCs w:val="24"/>
          <w:lang w:val="sr-Cyrl-RS"/>
        </w:rPr>
        <w:t xml:space="preserve"> сезонска снижења цена робе</w:t>
      </w:r>
      <w:r w:rsidR="00A87614">
        <w:rPr>
          <w:rFonts w:ascii="Times New Roman" w:hAnsi="Times New Roman" w:cs="Times New Roman"/>
          <w:sz w:val="24"/>
          <w:szCs w:val="24"/>
          <w:lang w:val="sr-Cyrl-RS"/>
        </w:rPr>
        <w:t>. Предлогом закона о заштити потрошача регулисано је кад</w:t>
      </w:r>
      <w:r w:rsidR="009F1CF5">
        <w:rPr>
          <w:rFonts w:ascii="Times New Roman" w:hAnsi="Times New Roman" w:cs="Times New Roman"/>
          <w:sz w:val="24"/>
          <w:szCs w:val="24"/>
          <w:lang w:val="sr-Cyrl-RS"/>
        </w:rPr>
        <w:t>а</w:t>
      </w:r>
      <w:r w:rsidR="00A87614">
        <w:rPr>
          <w:rFonts w:ascii="Times New Roman" w:hAnsi="Times New Roman" w:cs="Times New Roman"/>
          <w:sz w:val="24"/>
          <w:szCs w:val="24"/>
          <w:lang w:val="sr-Cyrl-RS"/>
        </w:rPr>
        <w:t xml:space="preserve"> сезонска снижења могу да почну и колико могу да трају. Истицање цена је обавезан елемент сваке трговине, и потрошач плаћа робу само по оној цени која је истакнута. Уколико нема истакнуте цене, грађани могу да позову тржишну инспекцију, а могу и мејлом послати пријаву</w:t>
      </w:r>
      <w:r w:rsidR="005F7A30">
        <w:rPr>
          <w:rFonts w:ascii="Times New Roman" w:hAnsi="Times New Roman" w:cs="Times New Roman"/>
          <w:sz w:val="24"/>
          <w:szCs w:val="24"/>
          <w:lang w:val="sr-Cyrl-RS"/>
        </w:rPr>
        <w:t>, са фотографијом пропуста</w:t>
      </w:r>
      <w:r w:rsidR="00A87614">
        <w:rPr>
          <w:rFonts w:ascii="Times New Roman" w:hAnsi="Times New Roman" w:cs="Times New Roman"/>
          <w:sz w:val="24"/>
          <w:szCs w:val="24"/>
          <w:lang w:val="sr-Cyrl-RS"/>
        </w:rPr>
        <w:t>.</w:t>
      </w:r>
      <w:r w:rsidR="00B36B44">
        <w:rPr>
          <w:rFonts w:ascii="Times New Roman" w:hAnsi="Times New Roman" w:cs="Times New Roman"/>
          <w:sz w:val="24"/>
          <w:szCs w:val="24"/>
          <w:lang w:val="sr-Cyrl-RS"/>
        </w:rPr>
        <w:t xml:space="preserve"> У саставу Националног савета потрошача, којим председава министар трговине, туризма и телекомуникација, налазе се и представници Министарства пољопривреде, шумарства и водопривреде, Министарства здравља, ветеринарске и фитосанитарне инспекције и други. </w:t>
      </w:r>
      <w:r w:rsidR="00734F94">
        <w:rPr>
          <w:rFonts w:ascii="Times New Roman" w:hAnsi="Times New Roman" w:cs="Times New Roman"/>
          <w:sz w:val="24"/>
          <w:szCs w:val="24"/>
          <w:lang w:val="sr-Cyrl-RS"/>
        </w:rPr>
        <w:t xml:space="preserve">Закључено је да је поражавајуће за произвођача млека који је дозволио да се у брик паковању млека нађе вода. Произвођачи су у обавези да воде дневну листу производа са баркодовима и у те листе увид има Министарство пољопривреде, шумарства и водопривреде, које је надлежно за произвођаче млека. </w:t>
      </w:r>
      <w:r w:rsidR="002D0C9D">
        <w:rPr>
          <w:rFonts w:ascii="Times New Roman" w:hAnsi="Times New Roman" w:cs="Times New Roman"/>
          <w:sz w:val="24"/>
          <w:szCs w:val="24"/>
          <w:lang w:val="sr-Cyrl-RS"/>
        </w:rPr>
        <w:t xml:space="preserve">Промовисање електронске трговине је било веома значајно потрошачима за време ковид кризе. Код инетрнет продаје је најважније да трговац, најкасније приликом испоруке, мора да достави образац за одустанак од куповине. Купац има право да у року од 14 дана од дана куповине одустане од куповине, без икаквог образложења, а продавац је у обавези да изврши повраћај новца кад добије робу назад или евидентира достављање обрасца за одустанак од куповине. Али није могуће </w:t>
      </w:r>
      <w:r w:rsidR="009A2434">
        <w:rPr>
          <w:rFonts w:ascii="Times New Roman" w:hAnsi="Times New Roman" w:cs="Times New Roman"/>
          <w:sz w:val="24"/>
          <w:szCs w:val="24"/>
          <w:lang w:val="sr-Cyrl-RS"/>
        </w:rPr>
        <w:t>неке</w:t>
      </w:r>
      <w:r w:rsidR="002D0C9D">
        <w:rPr>
          <w:rFonts w:ascii="Times New Roman" w:hAnsi="Times New Roman" w:cs="Times New Roman"/>
          <w:sz w:val="24"/>
          <w:szCs w:val="24"/>
          <w:lang w:val="sr-Cyrl-RS"/>
        </w:rPr>
        <w:t xml:space="preserve"> производе</w:t>
      </w:r>
      <w:r w:rsidR="009A2434">
        <w:rPr>
          <w:rFonts w:ascii="Times New Roman" w:hAnsi="Times New Roman" w:cs="Times New Roman"/>
          <w:sz w:val="24"/>
          <w:szCs w:val="24"/>
          <w:lang w:val="sr-Cyrl-RS"/>
        </w:rPr>
        <w:t>, као што су купаћи костими или веш,</w:t>
      </w:r>
      <w:r w:rsidR="002D0C9D">
        <w:rPr>
          <w:rFonts w:ascii="Times New Roman" w:hAnsi="Times New Roman" w:cs="Times New Roman"/>
          <w:sz w:val="24"/>
          <w:szCs w:val="24"/>
          <w:lang w:val="sr-Cyrl-RS"/>
        </w:rPr>
        <w:t xml:space="preserve"> вратити на овај начин</w:t>
      </w:r>
      <w:r w:rsidR="009A2434">
        <w:rPr>
          <w:rFonts w:ascii="Times New Roman" w:hAnsi="Times New Roman" w:cs="Times New Roman"/>
          <w:sz w:val="24"/>
          <w:szCs w:val="24"/>
          <w:lang w:val="sr-Cyrl-RS"/>
        </w:rPr>
        <w:t>. Министарство ће о новом Закону извршити едукацију локалних самоуправа и деце.</w:t>
      </w:r>
    </w:p>
    <w:p w:rsidR="008947F7" w:rsidRDefault="008947F7" w:rsidP="00963E46">
      <w:pPr>
        <w:spacing w:after="0" w:line="240" w:lineRule="auto"/>
        <w:jc w:val="both"/>
        <w:rPr>
          <w:rFonts w:ascii="Times New Roman" w:eastAsia="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eastAsia="Times New Roman" w:hAnsi="Times New Roman" w:cs="Times New Roman"/>
          <w:sz w:val="24"/>
          <w:szCs w:val="24"/>
          <w:lang w:val="sr-Cyrl-RS"/>
        </w:rPr>
        <w:t>У дискусији су учествовали</w:t>
      </w:r>
      <w:r w:rsidR="001A2475">
        <w:rPr>
          <w:rFonts w:ascii="Times New Roman" w:eastAsia="Times New Roman" w:hAnsi="Times New Roman" w:cs="Times New Roman"/>
          <w:sz w:val="24"/>
          <w:szCs w:val="24"/>
          <w:lang w:val="sr-Cyrl-RS"/>
        </w:rPr>
        <w:t xml:space="preserve"> Верољуб Арсић, Илија Животић</w:t>
      </w:r>
      <w:r w:rsidR="00217B1B">
        <w:rPr>
          <w:rFonts w:ascii="Times New Roman" w:eastAsia="Times New Roman" w:hAnsi="Times New Roman" w:cs="Times New Roman"/>
          <w:sz w:val="24"/>
          <w:szCs w:val="24"/>
          <w:lang w:val="sr-Cyrl-RS"/>
        </w:rPr>
        <w:t xml:space="preserve">, </w:t>
      </w:r>
      <w:r w:rsidR="005619F4">
        <w:rPr>
          <w:rFonts w:ascii="Times New Roman" w:eastAsia="Times New Roman" w:hAnsi="Times New Roman" w:cs="Times New Roman"/>
          <w:sz w:val="24"/>
          <w:szCs w:val="24"/>
          <w:lang w:val="sr-Cyrl-RS"/>
        </w:rPr>
        <w:t>Весна Стамболић</w:t>
      </w:r>
      <w:r w:rsidR="005F7A30">
        <w:rPr>
          <w:rFonts w:ascii="Times New Roman" w:eastAsia="Times New Roman" w:hAnsi="Times New Roman" w:cs="Times New Roman"/>
          <w:sz w:val="24"/>
          <w:szCs w:val="24"/>
          <w:lang w:val="sr-Cyrl-RS"/>
        </w:rPr>
        <w:t>, Јасмина Каранац</w:t>
      </w:r>
      <w:r w:rsidR="00963E46">
        <w:rPr>
          <w:rFonts w:ascii="Times New Roman" w:eastAsia="Times New Roman" w:hAnsi="Times New Roman" w:cs="Times New Roman"/>
          <w:sz w:val="24"/>
          <w:szCs w:val="24"/>
          <w:lang w:val="sr-Cyrl-RS"/>
        </w:rPr>
        <w:t>, Снежана Петровић</w:t>
      </w:r>
      <w:r w:rsidR="006D26A6">
        <w:rPr>
          <w:rFonts w:ascii="Times New Roman" w:eastAsia="Times New Roman" w:hAnsi="Times New Roman" w:cs="Times New Roman"/>
          <w:sz w:val="24"/>
          <w:szCs w:val="24"/>
          <w:lang w:val="sr-Cyrl-RS"/>
        </w:rPr>
        <w:t xml:space="preserve"> и Наташа Љубишић</w:t>
      </w:r>
      <w:r w:rsidR="00217B1B">
        <w:rPr>
          <w:rFonts w:ascii="Times New Roman" w:eastAsia="Times New Roman" w:hAnsi="Times New Roman" w:cs="Times New Roman"/>
          <w:sz w:val="24"/>
          <w:szCs w:val="24"/>
          <w:lang w:val="sr-Cyrl-RS"/>
        </w:rPr>
        <w:t xml:space="preserve">, као и </w:t>
      </w:r>
      <w:r w:rsidR="00F70FBB">
        <w:rPr>
          <w:rFonts w:ascii="Times New Roman" w:eastAsia="Times New Roman" w:hAnsi="Times New Roman" w:cs="Times New Roman"/>
          <w:sz w:val="24"/>
          <w:szCs w:val="24"/>
          <w:lang w:val="sr-Cyrl-RS"/>
        </w:rPr>
        <w:t>Урош Кандић и Вишња Ракић.</w:t>
      </w:r>
    </w:p>
    <w:p w:rsidR="008947F7" w:rsidRDefault="008947F7" w:rsidP="008947F7">
      <w:pPr>
        <w:tabs>
          <w:tab w:val="left" w:pos="1418"/>
        </w:tabs>
        <w:spacing w:after="0" w:line="240" w:lineRule="auto"/>
        <w:jc w:val="both"/>
        <w:rPr>
          <w:rFonts w:ascii="Times New Roman" w:hAnsi="Times New Roman" w:cs="Times New Roman"/>
          <w:color w:val="000000" w:themeColor="text1"/>
          <w:sz w:val="24"/>
          <w:szCs w:val="24"/>
          <w:lang w:val="sr-Latn-RS"/>
        </w:rPr>
      </w:pPr>
      <w:r>
        <w:rPr>
          <w:rFonts w:ascii="Times New Roman" w:hAnsi="Times New Roman" w:cs="Times New Roman"/>
          <w:color w:val="000000" w:themeColor="text1"/>
          <w:sz w:val="24"/>
          <w:szCs w:val="24"/>
          <w:lang w:val="sr-Cyrl-RS"/>
        </w:rPr>
        <w:tab/>
      </w:r>
      <w:proofErr w:type="spellStart"/>
      <w:r>
        <w:rPr>
          <w:rFonts w:ascii="Times New Roman" w:hAnsi="Times New Roman" w:cs="Times New Roman"/>
          <w:color w:val="000000" w:themeColor="text1"/>
          <w:sz w:val="24"/>
          <w:szCs w:val="24"/>
        </w:rPr>
        <w:t>Одбор</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је</w:t>
      </w:r>
      <w:proofErr w:type="spellEnd"/>
      <w:r>
        <w:rPr>
          <w:rFonts w:ascii="Times New Roman" w:hAnsi="Times New Roman" w:cs="Times New Roman"/>
          <w:color w:val="000000" w:themeColor="text1"/>
          <w:sz w:val="24"/>
          <w:szCs w:val="24"/>
        </w:rPr>
        <w:t xml:space="preserve">, у </w:t>
      </w:r>
      <w:proofErr w:type="spellStart"/>
      <w:r>
        <w:rPr>
          <w:rFonts w:ascii="Times New Roman" w:hAnsi="Times New Roman" w:cs="Times New Roman"/>
          <w:color w:val="000000" w:themeColor="text1"/>
          <w:sz w:val="24"/>
          <w:szCs w:val="24"/>
        </w:rPr>
        <w:t>складу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са</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чланом</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sr-Cyrl-RS"/>
        </w:rPr>
        <w:t>155</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став</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sr-Cyrl-RS"/>
        </w:rPr>
        <w:t>2</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Пословника</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Народне</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скупштине</w:t>
      </w:r>
      <w:proofErr w:type="spellEnd"/>
      <w:r>
        <w:rPr>
          <w:rFonts w:ascii="Times New Roman" w:hAnsi="Times New Roman" w:cs="Times New Roman"/>
          <w:color w:val="000000" w:themeColor="text1"/>
          <w:sz w:val="24"/>
          <w:szCs w:val="24"/>
          <w:lang w:val="sr-Cyrl-RS"/>
        </w:rPr>
        <w:t xml:space="preserve">, одлучио да предложи Народној скупштини да прихвати </w:t>
      </w:r>
      <w:r>
        <w:rPr>
          <w:rFonts w:ascii="Times New Roman" w:hAnsi="Times New Roman" w:cs="Times New Roman"/>
          <w:sz w:val="24"/>
          <w:szCs w:val="24"/>
          <w:lang w:val="sr-Cyrl-RS"/>
        </w:rPr>
        <w:t>Предлог закона</w:t>
      </w:r>
      <w:r>
        <w:rPr>
          <w:rFonts w:ascii="Times New Roman" w:hAnsi="Times New Roman" w:cs="Times New Roman"/>
          <w:sz w:val="24"/>
          <w:szCs w:val="24"/>
        </w:rPr>
        <w:t xml:space="preserve"> о</w:t>
      </w:r>
      <w:r>
        <w:rPr>
          <w:rFonts w:ascii="Times New Roman" w:hAnsi="Times New Roman" w:cs="Times New Roman"/>
          <w:sz w:val="24"/>
          <w:szCs w:val="24"/>
          <w:lang w:val="sr-Cyrl-RS"/>
        </w:rPr>
        <w:t xml:space="preserve"> заштити потрошача,</w:t>
      </w:r>
      <w:r>
        <w:rPr>
          <w:rFonts w:ascii="Times New Roman" w:hAnsi="Times New Roman" w:cs="Times New Roman"/>
          <w:color w:val="000000" w:themeColor="text1"/>
          <w:sz w:val="24"/>
          <w:szCs w:val="24"/>
          <w:lang w:val="sr-Cyrl-RS"/>
        </w:rPr>
        <w:t xml:space="preserve"> у начелу</w:t>
      </w:r>
      <w:r>
        <w:rPr>
          <w:rFonts w:ascii="Times New Roman" w:hAnsi="Times New Roman" w:cs="Times New Roman"/>
          <w:color w:val="000000" w:themeColor="text1"/>
          <w:sz w:val="24"/>
          <w:szCs w:val="24"/>
        </w:rPr>
        <w:t>.</w:t>
      </w:r>
    </w:p>
    <w:p w:rsidR="008947F7" w:rsidRDefault="008947F7" w:rsidP="00C3451A">
      <w:pPr>
        <w:widowControl w:val="0"/>
        <w:tabs>
          <w:tab w:val="left" w:pos="1440"/>
        </w:tabs>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CS"/>
        </w:rPr>
        <w:t xml:space="preserve">За известиоца Одбора на седници Народне скупштине одређен је </w:t>
      </w:r>
      <w:r w:rsidR="00337D7D">
        <w:rPr>
          <w:rFonts w:ascii="Times New Roman" w:eastAsia="Times New Roman" w:hAnsi="Times New Roman" w:cs="Times New Roman"/>
          <w:sz w:val="24"/>
          <w:szCs w:val="24"/>
          <w:lang w:val="sr-Cyrl-RS"/>
        </w:rPr>
        <w:t xml:space="preserve">Верољуб Арсић, </w:t>
      </w:r>
      <w:r w:rsidR="00337D7D">
        <w:rPr>
          <w:rFonts w:ascii="Times New Roman" w:eastAsia="Times New Roman" w:hAnsi="Times New Roman" w:cs="Times New Roman"/>
          <w:sz w:val="24"/>
          <w:szCs w:val="24"/>
          <w:lang w:val="sr-Cyrl-CS"/>
        </w:rPr>
        <w:t>председник</w:t>
      </w:r>
      <w:bookmarkStart w:id="0" w:name="_GoBack"/>
      <w:bookmarkEnd w:id="0"/>
      <w:r>
        <w:rPr>
          <w:rFonts w:ascii="Times New Roman" w:eastAsia="Times New Roman" w:hAnsi="Times New Roman" w:cs="Times New Roman"/>
          <w:sz w:val="24"/>
          <w:szCs w:val="24"/>
          <w:lang w:val="sr-Cyrl-CS"/>
        </w:rPr>
        <w:t xml:space="preserve"> Одбора.</w:t>
      </w:r>
    </w:p>
    <w:p w:rsidR="008947F7" w:rsidRDefault="008947F7">
      <w:pPr>
        <w:rPr>
          <w:rFonts w:ascii="Times New Roman" w:hAnsi="Times New Roman" w:cs="Times New Roman"/>
          <w:sz w:val="24"/>
          <w:szCs w:val="24"/>
          <w:lang w:val="sr-Cyrl-RS"/>
        </w:rPr>
      </w:pPr>
    </w:p>
    <w:p w:rsidR="008947F7" w:rsidRDefault="008947F7" w:rsidP="008947F7">
      <w:pPr>
        <w:tabs>
          <w:tab w:val="left" w:pos="1134"/>
        </w:tabs>
        <w:spacing w:after="0" w:line="240" w:lineRule="auto"/>
        <w:jc w:val="both"/>
        <w:rPr>
          <w:rFonts w:ascii="Times New Roman" w:eastAsia="Calibri" w:hAnsi="Times New Roman" w:cs="Times New Roman"/>
          <w:sz w:val="24"/>
          <w:szCs w:val="24"/>
          <w:lang w:val="sr-Cyrl-RS"/>
        </w:rPr>
      </w:pPr>
      <w:r>
        <w:rPr>
          <w:rFonts w:ascii="Times New Roman" w:eastAsia="Times New Roman" w:hAnsi="Times New Roman" w:cs="Times New Roman"/>
          <w:sz w:val="24"/>
          <w:szCs w:val="24"/>
          <w:lang w:val="sr-Cyrl-RS"/>
        </w:rPr>
        <w:tab/>
      </w:r>
      <w:r w:rsidR="005E21BA">
        <w:rPr>
          <w:rFonts w:ascii="Times New Roman" w:eastAsia="Times New Roman" w:hAnsi="Times New Roman" w:cs="Times New Roman"/>
          <w:sz w:val="24"/>
          <w:szCs w:val="24"/>
          <w:lang w:val="sr-Cyrl-RS"/>
        </w:rPr>
        <w:t>Седница је закључена у 11 часова и  42</w:t>
      </w:r>
      <w:r>
        <w:rPr>
          <w:rFonts w:ascii="Times New Roman" w:eastAsia="Times New Roman" w:hAnsi="Times New Roman" w:cs="Times New Roman"/>
          <w:sz w:val="24"/>
          <w:szCs w:val="24"/>
          <w:lang w:val="sr-Cyrl-RS"/>
        </w:rPr>
        <w:t xml:space="preserve"> минута.</w:t>
      </w:r>
    </w:p>
    <w:p w:rsidR="008947F7" w:rsidRDefault="008947F7" w:rsidP="008947F7">
      <w:pPr>
        <w:tabs>
          <w:tab w:val="left" w:pos="1418"/>
        </w:tabs>
        <w:spacing w:after="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Седница је преношена у live stream-у и тонски снимана, а видео запис се налази на интернет страници Народне скупштине. </w:t>
      </w:r>
    </w:p>
    <w:p w:rsidR="008947F7" w:rsidRDefault="008947F7" w:rsidP="008947F7">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p>
    <w:p w:rsidR="008947F7" w:rsidRDefault="008947F7" w:rsidP="008947F7">
      <w:pPr>
        <w:tabs>
          <w:tab w:val="left" w:pos="284"/>
          <w:tab w:val="left" w:pos="5670"/>
          <w:tab w:val="center" w:pos="7088"/>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 xml:space="preserve">   СЕКРЕТАР</w:t>
      </w: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t>ПРЕДСЕДНИК</w:t>
      </w:r>
    </w:p>
    <w:p w:rsidR="008947F7" w:rsidRDefault="008947F7" w:rsidP="008947F7">
      <w:pPr>
        <w:tabs>
          <w:tab w:val="center" w:pos="7088"/>
        </w:tabs>
        <w:spacing w:after="0" w:line="240" w:lineRule="auto"/>
        <w:jc w:val="both"/>
        <w:rPr>
          <w:rFonts w:ascii="Times New Roman" w:eastAsia="Times New Roman" w:hAnsi="Times New Roman" w:cs="Times New Roman"/>
          <w:sz w:val="24"/>
          <w:szCs w:val="24"/>
          <w:lang w:val="sr-Cyrl-RS"/>
        </w:rPr>
      </w:pPr>
    </w:p>
    <w:p w:rsidR="008947F7" w:rsidRDefault="008947F7" w:rsidP="008947F7">
      <w:pPr>
        <w:tabs>
          <w:tab w:val="left" w:pos="284"/>
          <w:tab w:val="center" w:pos="7088"/>
        </w:tabs>
        <w:spacing w:after="0" w:line="240" w:lineRule="auto"/>
        <w:jc w:val="both"/>
        <w:rPr>
          <w:rFonts w:ascii="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Александра Балаћ</w:t>
      </w:r>
      <w:r>
        <w:rPr>
          <w:rFonts w:ascii="Times New Roman" w:eastAsia="Times New Roman" w:hAnsi="Times New Roman" w:cs="Times New Roman"/>
          <w:sz w:val="24"/>
          <w:szCs w:val="24"/>
          <w:lang w:val="sr-Cyrl-RS"/>
        </w:rPr>
        <w:tab/>
        <w:t xml:space="preserve"> Верољуб Арсић</w:t>
      </w:r>
    </w:p>
    <w:p w:rsidR="008947F7" w:rsidRDefault="008947F7" w:rsidP="008947F7">
      <w:pPr>
        <w:spacing w:line="240" w:lineRule="auto"/>
        <w:rPr>
          <w:rFonts w:ascii="Times New Roman" w:hAnsi="Times New Roman" w:cs="Times New Roman"/>
          <w:sz w:val="24"/>
          <w:szCs w:val="24"/>
        </w:rPr>
      </w:pPr>
    </w:p>
    <w:p w:rsidR="008947F7" w:rsidRPr="00B6519D" w:rsidRDefault="008947F7">
      <w:pPr>
        <w:rPr>
          <w:rFonts w:ascii="Times New Roman" w:hAnsi="Times New Roman" w:cs="Times New Roman"/>
          <w:sz w:val="24"/>
          <w:szCs w:val="24"/>
          <w:lang w:val="sr-Cyrl-RS"/>
        </w:rPr>
      </w:pPr>
    </w:p>
    <w:sectPr w:rsidR="008947F7" w:rsidRPr="00B6519D" w:rsidSect="00C3451A">
      <w:headerReference w:type="default" r:id="rId8"/>
      <w:pgSz w:w="11907" w:h="16840" w:code="9"/>
      <w:pgMar w:top="1440"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093" w:rsidRDefault="00B46093" w:rsidP="00B705AB">
      <w:pPr>
        <w:spacing w:after="0" w:line="240" w:lineRule="auto"/>
      </w:pPr>
      <w:r>
        <w:separator/>
      </w:r>
    </w:p>
  </w:endnote>
  <w:endnote w:type="continuationSeparator" w:id="0">
    <w:p w:rsidR="00B46093" w:rsidRDefault="00B46093" w:rsidP="00B7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093" w:rsidRDefault="00B46093" w:rsidP="00B705AB">
      <w:pPr>
        <w:spacing w:after="0" w:line="240" w:lineRule="auto"/>
      </w:pPr>
      <w:r>
        <w:separator/>
      </w:r>
    </w:p>
  </w:footnote>
  <w:footnote w:type="continuationSeparator" w:id="0">
    <w:p w:rsidR="00B46093" w:rsidRDefault="00B46093" w:rsidP="00B705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899464"/>
      <w:docPartObj>
        <w:docPartGallery w:val="Page Numbers (Top of Page)"/>
        <w:docPartUnique/>
      </w:docPartObj>
    </w:sdtPr>
    <w:sdtEndPr>
      <w:rPr>
        <w:noProof/>
      </w:rPr>
    </w:sdtEndPr>
    <w:sdtContent>
      <w:p w:rsidR="00B705AB" w:rsidRDefault="00B705AB">
        <w:pPr>
          <w:pStyle w:val="Header"/>
          <w:jc w:val="center"/>
        </w:pPr>
        <w:r>
          <w:fldChar w:fldCharType="begin"/>
        </w:r>
        <w:r>
          <w:instrText xml:space="preserve"> PAGE   \* MERGEFORMAT </w:instrText>
        </w:r>
        <w:r>
          <w:fldChar w:fldCharType="separate"/>
        </w:r>
        <w:r w:rsidR="00337D7D">
          <w:rPr>
            <w:noProof/>
          </w:rPr>
          <w:t>6</w:t>
        </w:r>
        <w:r>
          <w:rPr>
            <w:noProof/>
          </w:rPr>
          <w:fldChar w:fldCharType="end"/>
        </w:r>
      </w:p>
    </w:sdtContent>
  </w:sdt>
  <w:p w:rsidR="00B705AB" w:rsidRDefault="00B705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B44CF"/>
    <w:multiLevelType w:val="hybridMultilevel"/>
    <w:tmpl w:val="836EA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3A2F98"/>
    <w:multiLevelType w:val="hybridMultilevel"/>
    <w:tmpl w:val="4830D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CD3"/>
    <w:rsid w:val="00007124"/>
    <w:rsid w:val="000628E1"/>
    <w:rsid w:val="00064A48"/>
    <w:rsid w:val="00074D73"/>
    <w:rsid w:val="001A2475"/>
    <w:rsid w:val="001E4908"/>
    <w:rsid w:val="00217B1B"/>
    <w:rsid w:val="002673E5"/>
    <w:rsid w:val="002D0C9D"/>
    <w:rsid w:val="002D3972"/>
    <w:rsid w:val="00301018"/>
    <w:rsid w:val="0031017B"/>
    <w:rsid w:val="00337D7D"/>
    <w:rsid w:val="00370955"/>
    <w:rsid w:val="003A44F2"/>
    <w:rsid w:val="00405D8C"/>
    <w:rsid w:val="00411CBF"/>
    <w:rsid w:val="0051163D"/>
    <w:rsid w:val="005619F4"/>
    <w:rsid w:val="005C0191"/>
    <w:rsid w:val="005E21BA"/>
    <w:rsid w:val="005F7A30"/>
    <w:rsid w:val="0060160C"/>
    <w:rsid w:val="00607771"/>
    <w:rsid w:val="006B6F45"/>
    <w:rsid w:val="006D26A6"/>
    <w:rsid w:val="006E00F8"/>
    <w:rsid w:val="006E2963"/>
    <w:rsid w:val="007154C3"/>
    <w:rsid w:val="00734F94"/>
    <w:rsid w:val="00795E81"/>
    <w:rsid w:val="007F29DD"/>
    <w:rsid w:val="00803AB1"/>
    <w:rsid w:val="0081314E"/>
    <w:rsid w:val="0081598A"/>
    <w:rsid w:val="00837CFD"/>
    <w:rsid w:val="008444D4"/>
    <w:rsid w:val="00877AB5"/>
    <w:rsid w:val="00892E60"/>
    <w:rsid w:val="008947F7"/>
    <w:rsid w:val="008A5CD3"/>
    <w:rsid w:val="008C0022"/>
    <w:rsid w:val="00962397"/>
    <w:rsid w:val="00963E46"/>
    <w:rsid w:val="009A2434"/>
    <w:rsid w:val="009C6E82"/>
    <w:rsid w:val="009F1CF5"/>
    <w:rsid w:val="00A27B65"/>
    <w:rsid w:val="00A87614"/>
    <w:rsid w:val="00AB0A8D"/>
    <w:rsid w:val="00AF392F"/>
    <w:rsid w:val="00B36B44"/>
    <w:rsid w:val="00B46093"/>
    <w:rsid w:val="00B54445"/>
    <w:rsid w:val="00B6519D"/>
    <w:rsid w:val="00B705AB"/>
    <w:rsid w:val="00BF6CAA"/>
    <w:rsid w:val="00C10BE4"/>
    <w:rsid w:val="00C3451A"/>
    <w:rsid w:val="00CB757E"/>
    <w:rsid w:val="00DF5CBB"/>
    <w:rsid w:val="00E3744A"/>
    <w:rsid w:val="00E47134"/>
    <w:rsid w:val="00E91E4B"/>
    <w:rsid w:val="00F31BF7"/>
    <w:rsid w:val="00F424D8"/>
    <w:rsid w:val="00F70FBB"/>
    <w:rsid w:val="00FB1B2A"/>
    <w:rsid w:val="00FB5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A4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CD3"/>
    <w:pPr>
      <w:spacing w:after="0" w:line="240" w:lineRule="auto"/>
      <w:ind w:left="720"/>
      <w:contextualSpacing/>
      <w:jc w:val="both"/>
    </w:pPr>
    <w:rPr>
      <w:rFonts w:ascii="Times New Roman" w:hAnsi="Times New Roman"/>
      <w:sz w:val="26"/>
    </w:rPr>
  </w:style>
  <w:style w:type="paragraph" w:styleId="Header">
    <w:name w:val="header"/>
    <w:basedOn w:val="Normal"/>
    <w:link w:val="HeaderChar"/>
    <w:uiPriority w:val="99"/>
    <w:unhideWhenUsed/>
    <w:rsid w:val="00B70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5AB"/>
  </w:style>
  <w:style w:type="paragraph" w:styleId="Footer">
    <w:name w:val="footer"/>
    <w:basedOn w:val="Normal"/>
    <w:link w:val="FooterChar"/>
    <w:uiPriority w:val="99"/>
    <w:unhideWhenUsed/>
    <w:rsid w:val="00B70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5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A4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CD3"/>
    <w:pPr>
      <w:spacing w:after="0" w:line="240" w:lineRule="auto"/>
      <w:ind w:left="720"/>
      <w:contextualSpacing/>
      <w:jc w:val="both"/>
    </w:pPr>
    <w:rPr>
      <w:rFonts w:ascii="Times New Roman" w:hAnsi="Times New Roman"/>
      <w:sz w:val="26"/>
    </w:rPr>
  </w:style>
  <w:style w:type="paragraph" w:styleId="Header">
    <w:name w:val="header"/>
    <w:basedOn w:val="Normal"/>
    <w:link w:val="HeaderChar"/>
    <w:uiPriority w:val="99"/>
    <w:unhideWhenUsed/>
    <w:rsid w:val="00B70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5AB"/>
  </w:style>
  <w:style w:type="paragraph" w:styleId="Footer">
    <w:name w:val="footer"/>
    <w:basedOn w:val="Normal"/>
    <w:link w:val="FooterChar"/>
    <w:uiPriority w:val="99"/>
    <w:unhideWhenUsed/>
    <w:rsid w:val="00B70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82801">
      <w:bodyDiv w:val="1"/>
      <w:marLeft w:val="0"/>
      <w:marRight w:val="0"/>
      <w:marTop w:val="0"/>
      <w:marBottom w:val="0"/>
      <w:divBdr>
        <w:top w:val="none" w:sz="0" w:space="0" w:color="auto"/>
        <w:left w:val="none" w:sz="0" w:space="0" w:color="auto"/>
        <w:bottom w:val="none" w:sz="0" w:space="0" w:color="auto"/>
        <w:right w:val="none" w:sz="0" w:space="0" w:color="auto"/>
      </w:divBdr>
    </w:div>
    <w:div w:id="282619720">
      <w:bodyDiv w:val="1"/>
      <w:marLeft w:val="0"/>
      <w:marRight w:val="0"/>
      <w:marTop w:val="0"/>
      <w:marBottom w:val="0"/>
      <w:divBdr>
        <w:top w:val="none" w:sz="0" w:space="0" w:color="auto"/>
        <w:left w:val="none" w:sz="0" w:space="0" w:color="auto"/>
        <w:bottom w:val="none" w:sz="0" w:space="0" w:color="auto"/>
        <w:right w:val="none" w:sz="0" w:space="0" w:color="auto"/>
      </w:divBdr>
    </w:div>
    <w:div w:id="329212514">
      <w:bodyDiv w:val="1"/>
      <w:marLeft w:val="0"/>
      <w:marRight w:val="0"/>
      <w:marTop w:val="0"/>
      <w:marBottom w:val="0"/>
      <w:divBdr>
        <w:top w:val="none" w:sz="0" w:space="0" w:color="auto"/>
        <w:left w:val="none" w:sz="0" w:space="0" w:color="auto"/>
        <w:bottom w:val="none" w:sz="0" w:space="0" w:color="auto"/>
        <w:right w:val="none" w:sz="0" w:space="0" w:color="auto"/>
      </w:divBdr>
    </w:div>
    <w:div w:id="629093078">
      <w:bodyDiv w:val="1"/>
      <w:marLeft w:val="0"/>
      <w:marRight w:val="0"/>
      <w:marTop w:val="0"/>
      <w:marBottom w:val="0"/>
      <w:divBdr>
        <w:top w:val="none" w:sz="0" w:space="0" w:color="auto"/>
        <w:left w:val="none" w:sz="0" w:space="0" w:color="auto"/>
        <w:bottom w:val="none" w:sz="0" w:space="0" w:color="auto"/>
        <w:right w:val="none" w:sz="0" w:space="0" w:color="auto"/>
      </w:divBdr>
    </w:div>
    <w:div w:id="1026365735">
      <w:bodyDiv w:val="1"/>
      <w:marLeft w:val="0"/>
      <w:marRight w:val="0"/>
      <w:marTop w:val="0"/>
      <w:marBottom w:val="0"/>
      <w:divBdr>
        <w:top w:val="none" w:sz="0" w:space="0" w:color="auto"/>
        <w:left w:val="none" w:sz="0" w:space="0" w:color="auto"/>
        <w:bottom w:val="none" w:sz="0" w:space="0" w:color="auto"/>
        <w:right w:val="none" w:sz="0" w:space="0" w:color="auto"/>
      </w:divBdr>
    </w:div>
    <w:div w:id="1109545309">
      <w:bodyDiv w:val="1"/>
      <w:marLeft w:val="0"/>
      <w:marRight w:val="0"/>
      <w:marTop w:val="0"/>
      <w:marBottom w:val="0"/>
      <w:divBdr>
        <w:top w:val="none" w:sz="0" w:space="0" w:color="auto"/>
        <w:left w:val="none" w:sz="0" w:space="0" w:color="auto"/>
        <w:bottom w:val="none" w:sz="0" w:space="0" w:color="auto"/>
        <w:right w:val="none" w:sz="0" w:space="0" w:color="auto"/>
      </w:divBdr>
    </w:div>
    <w:div w:id="1301616945">
      <w:bodyDiv w:val="1"/>
      <w:marLeft w:val="0"/>
      <w:marRight w:val="0"/>
      <w:marTop w:val="0"/>
      <w:marBottom w:val="0"/>
      <w:divBdr>
        <w:top w:val="none" w:sz="0" w:space="0" w:color="auto"/>
        <w:left w:val="none" w:sz="0" w:space="0" w:color="auto"/>
        <w:bottom w:val="none" w:sz="0" w:space="0" w:color="auto"/>
        <w:right w:val="none" w:sz="0" w:space="0" w:color="auto"/>
      </w:divBdr>
    </w:div>
    <w:div w:id="1401517494">
      <w:bodyDiv w:val="1"/>
      <w:marLeft w:val="0"/>
      <w:marRight w:val="0"/>
      <w:marTop w:val="0"/>
      <w:marBottom w:val="0"/>
      <w:divBdr>
        <w:top w:val="none" w:sz="0" w:space="0" w:color="auto"/>
        <w:left w:val="none" w:sz="0" w:space="0" w:color="auto"/>
        <w:bottom w:val="none" w:sz="0" w:space="0" w:color="auto"/>
        <w:right w:val="none" w:sz="0" w:space="0" w:color="auto"/>
      </w:divBdr>
    </w:div>
    <w:div w:id="1602176004">
      <w:bodyDiv w:val="1"/>
      <w:marLeft w:val="0"/>
      <w:marRight w:val="0"/>
      <w:marTop w:val="0"/>
      <w:marBottom w:val="0"/>
      <w:divBdr>
        <w:top w:val="none" w:sz="0" w:space="0" w:color="auto"/>
        <w:left w:val="none" w:sz="0" w:space="0" w:color="auto"/>
        <w:bottom w:val="none" w:sz="0" w:space="0" w:color="auto"/>
        <w:right w:val="none" w:sz="0" w:space="0" w:color="auto"/>
      </w:divBdr>
    </w:div>
    <w:div w:id="1643460034">
      <w:bodyDiv w:val="1"/>
      <w:marLeft w:val="0"/>
      <w:marRight w:val="0"/>
      <w:marTop w:val="0"/>
      <w:marBottom w:val="0"/>
      <w:divBdr>
        <w:top w:val="none" w:sz="0" w:space="0" w:color="auto"/>
        <w:left w:val="none" w:sz="0" w:space="0" w:color="auto"/>
        <w:bottom w:val="none" w:sz="0" w:space="0" w:color="auto"/>
        <w:right w:val="none" w:sz="0" w:space="0" w:color="auto"/>
      </w:divBdr>
    </w:div>
    <w:div w:id="1657801429">
      <w:bodyDiv w:val="1"/>
      <w:marLeft w:val="0"/>
      <w:marRight w:val="0"/>
      <w:marTop w:val="0"/>
      <w:marBottom w:val="0"/>
      <w:divBdr>
        <w:top w:val="none" w:sz="0" w:space="0" w:color="auto"/>
        <w:left w:val="none" w:sz="0" w:space="0" w:color="auto"/>
        <w:bottom w:val="none" w:sz="0" w:space="0" w:color="auto"/>
        <w:right w:val="none" w:sz="0" w:space="0" w:color="auto"/>
      </w:divBdr>
    </w:div>
    <w:div w:id="1848860956">
      <w:bodyDiv w:val="1"/>
      <w:marLeft w:val="0"/>
      <w:marRight w:val="0"/>
      <w:marTop w:val="0"/>
      <w:marBottom w:val="0"/>
      <w:divBdr>
        <w:top w:val="none" w:sz="0" w:space="0" w:color="auto"/>
        <w:left w:val="none" w:sz="0" w:space="0" w:color="auto"/>
        <w:bottom w:val="none" w:sz="0" w:space="0" w:color="auto"/>
        <w:right w:val="none" w:sz="0" w:space="0" w:color="auto"/>
      </w:divBdr>
    </w:div>
    <w:div w:id="200686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815</TotalTime>
  <Pages>6</Pages>
  <Words>3031</Words>
  <Characters>17280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Kovačević</dc:creator>
  <cp:keywords/>
  <dc:description/>
  <cp:lastModifiedBy>Aleksandra Balac</cp:lastModifiedBy>
  <cp:revision>8</cp:revision>
  <dcterms:created xsi:type="dcterms:W3CDTF">2021-07-19T10:12:00Z</dcterms:created>
  <dcterms:modified xsi:type="dcterms:W3CDTF">2021-09-06T11:50:00Z</dcterms:modified>
</cp:coreProperties>
</file>